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E91D" w14:textId="77777777" w:rsidR="0025681D" w:rsidRPr="00A21BD9" w:rsidRDefault="0025681D" w:rsidP="00785158">
      <w:pPr>
        <w:rPr>
          <w:rFonts w:ascii="Arial" w:hAnsi="Arial" w:cs="Arial"/>
          <w:sz w:val="28"/>
          <w:szCs w:val="28"/>
        </w:rPr>
      </w:pPr>
    </w:p>
    <w:p w14:paraId="5A51D786" w14:textId="77777777" w:rsidR="0025681D" w:rsidRPr="00A21BD9" w:rsidRDefault="00E070B1" w:rsidP="00785158">
      <w:pPr>
        <w:rPr>
          <w:rFonts w:ascii="Arial" w:hAnsi="Arial" w:cs="Arial"/>
          <w:b/>
          <w:sz w:val="28"/>
          <w:szCs w:val="28"/>
        </w:rPr>
      </w:pPr>
      <w:r>
        <w:rPr>
          <w:rFonts w:ascii="Arial" w:hAnsi="Arial" w:cs="Arial"/>
          <w:b/>
          <w:sz w:val="28"/>
          <w:szCs w:val="28"/>
        </w:rPr>
        <w:t xml:space="preserve">6.5 </w:t>
      </w:r>
      <w:r w:rsidR="0025681D" w:rsidRPr="00A21BD9">
        <w:rPr>
          <w:rFonts w:ascii="Arial" w:hAnsi="Arial" w:cs="Arial"/>
          <w:b/>
          <w:sz w:val="28"/>
          <w:szCs w:val="28"/>
        </w:rPr>
        <w:t>Food and Drink</w:t>
      </w:r>
    </w:p>
    <w:p w14:paraId="10C60F4B" w14:textId="77777777" w:rsidR="0025681D" w:rsidRPr="00785158" w:rsidRDefault="0025681D" w:rsidP="00785158">
      <w:pPr>
        <w:rPr>
          <w:rFonts w:ascii="Arial" w:hAnsi="Arial" w:cs="Arial"/>
          <w:b/>
          <w:sz w:val="28"/>
          <w:szCs w:val="28"/>
        </w:rPr>
      </w:pPr>
    </w:p>
    <w:p w14:paraId="19455B08" w14:textId="77777777" w:rsidR="0025681D" w:rsidRPr="00A21BD9" w:rsidRDefault="0025681D" w:rsidP="00785158">
      <w:pPr>
        <w:spacing w:line="360" w:lineRule="auto"/>
        <w:rPr>
          <w:rFonts w:ascii="Arial" w:hAnsi="Arial" w:cs="Arial"/>
          <w:b/>
          <w:sz w:val="22"/>
          <w:szCs w:val="22"/>
        </w:rPr>
      </w:pPr>
      <w:r w:rsidRPr="00A21BD9">
        <w:rPr>
          <w:rFonts w:ascii="Arial" w:hAnsi="Arial" w:cs="Arial"/>
          <w:b/>
          <w:sz w:val="22"/>
          <w:szCs w:val="22"/>
        </w:rPr>
        <w:t>Policy statement</w:t>
      </w:r>
    </w:p>
    <w:p w14:paraId="14C210E2" w14:textId="77777777" w:rsidR="0025681D" w:rsidRPr="00A21BD9" w:rsidRDefault="0025681D" w:rsidP="00785158">
      <w:pPr>
        <w:spacing w:line="360" w:lineRule="auto"/>
        <w:rPr>
          <w:rFonts w:ascii="Arial" w:hAnsi="Arial" w:cs="Arial"/>
          <w:b/>
          <w:sz w:val="22"/>
          <w:szCs w:val="22"/>
        </w:rPr>
      </w:pPr>
    </w:p>
    <w:p w14:paraId="740E72CF" w14:textId="77777777" w:rsidR="0025681D" w:rsidRDefault="00E070B1" w:rsidP="00785158">
      <w:pPr>
        <w:spacing w:line="360" w:lineRule="auto"/>
        <w:rPr>
          <w:rFonts w:ascii="Arial" w:hAnsi="Arial" w:cs="Arial"/>
          <w:sz w:val="22"/>
          <w:szCs w:val="22"/>
        </w:rPr>
      </w:pPr>
      <w:r>
        <w:rPr>
          <w:rFonts w:ascii="Arial" w:hAnsi="Arial" w:cs="Arial"/>
          <w:sz w:val="22"/>
          <w:szCs w:val="22"/>
        </w:rPr>
        <w:t>Our provision</w:t>
      </w:r>
      <w:r w:rsidR="0025681D" w:rsidRPr="00A21BD9">
        <w:rPr>
          <w:rFonts w:ascii="Arial" w:hAnsi="Arial" w:cs="Arial"/>
          <w:sz w:val="22"/>
          <w:szCs w:val="22"/>
        </w:rPr>
        <w:t xml:space="preserve"> regards snack and meal times as an importan</w:t>
      </w:r>
      <w:r w:rsidR="0025681D">
        <w:rPr>
          <w:rFonts w:ascii="Arial" w:hAnsi="Arial" w:cs="Arial"/>
          <w:sz w:val="22"/>
          <w:szCs w:val="22"/>
        </w:rPr>
        <w:t xml:space="preserve">t part of </w:t>
      </w:r>
      <w:r>
        <w:rPr>
          <w:rFonts w:ascii="Arial" w:hAnsi="Arial" w:cs="Arial"/>
          <w:sz w:val="22"/>
          <w:szCs w:val="22"/>
        </w:rPr>
        <w:t xml:space="preserve">our </w:t>
      </w:r>
      <w:r w:rsidR="0025681D" w:rsidRPr="00A21BD9">
        <w:rPr>
          <w:rFonts w:ascii="Arial" w:hAnsi="Arial" w:cs="Arial"/>
          <w:sz w:val="22"/>
          <w:szCs w:val="22"/>
        </w:rPr>
        <w:t>day. Eating represents a social time for children and adults and helps children to learn about healthy eating.</w:t>
      </w:r>
      <w:r w:rsidR="0025681D">
        <w:rPr>
          <w:rFonts w:ascii="Arial" w:hAnsi="Arial" w:cs="Arial"/>
          <w:sz w:val="22"/>
          <w:szCs w:val="22"/>
        </w:rPr>
        <w:t xml:space="preserve"> </w:t>
      </w:r>
      <w:r>
        <w:rPr>
          <w:rFonts w:ascii="Arial" w:hAnsi="Arial" w:cs="Arial"/>
          <w:sz w:val="22"/>
          <w:szCs w:val="22"/>
        </w:rPr>
        <w:t xml:space="preserve">We promote healthy eating. </w:t>
      </w:r>
      <w:r w:rsidR="0025681D" w:rsidRPr="00A21BD9">
        <w:rPr>
          <w:rFonts w:ascii="Arial" w:hAnsi="Arial" w:cs="Arial"/>
          <w:sz w:val="22"/>
          <w:szCs w:val="22"/>
        </w:rPr>
        <w:t xml:space="preserve">At snack and meal times, we aim to provide nutritious food, which meets the children's individual dietary needs. </w:t>
      </w:r>
      <w:r w:rsidR="0025681D">
        <w:rPr>
          <w:rFonts w:ascii="Arial" w:hAnsi="Arial" w:cs="Arial"/>
          <w:sz w:val="22"/>
          <w:szCs w:val="22"/>
        </w:rPr>
        <w:t xml:space="preserve"> </w:t>
      </w:r>
    </w:p>
    <w:p w14:paraId="69575EB1" w14:textId="77777777" w:rsidR="0025681D" w:rsidRPr="00A21BD9" w:rsidRDefault="0025681D" w:rsidP="00785158">
      <w:pPr>
        <w:spacing w:line="360" w:lineRule="auto"/>
        <w:rPr>
          <w:rFonts w:ascii="Arial" w:hAnsi="Arial" w:cs="Arial"/>
          <w:sz w:val="22"/>
          <w:szCs w:val="22"/>
        </w:rPr>
      </w:pPr>
    </w:p>
    <w:p w14:paraId="57D890EE" w14:textId="77777777" w:rsidR="0025681D" w:rsidRDefault="0025681D" w:rsidP="00785158">
      <w:pPr>
        <w:spacing w:line="360" w:lineRule="auto"/>
        <w:rPr>
          <w:rFonts w:ascii="Arial" w:hAnsi="Arial" w:cs="Arial"/>
          <w:b/>
          <w:sz w:val="22"/>
          <w:szCs w:val="22"/>
        </w:rPr>
      </w:pPr>
      <w:r w:rsidRPr="00A21BD9">
        <w:rPr>
          <w:rFonts w:ascii="Arial" w:hAnsi="Arial" w:cs="Arial"/>
          <w:b/>
          <w:sz w:val="22"/>
          <w:szCs w:val="22"/>
        </w:rPr>
        <w:t>Procedure</w:t>
      </w:r>
      <w:r>
        <w:rPr>
          <w:rFonts w:ascii="Arial" w:hAnsi="Arial" w:cs="Arial"/>
          <w:b/>
          <w:sz w:val="22"/>
          <w:szCs w:val="22"/>
        </w:rPr>
        <w:t>s</w:t>
      </w:r>
    </w:p>
    <w:p w14:paraId="2A3CD221" w14:textId="77777777" w:rsidR="0025681D" w:rsidRPr="00A21BD9" w:rsidRDefault="0025681D" w:rsidP="00785158">
      <w:pPr>
        <w:spacing w:line="360" w:lineRule="auto"/>
        <w:rPr>
          <w:rFonts w:ascii="Arial" w:hAnsi="Arial" w:cs="Arial"/>
          <w:b/>
          <w:sz w:val="22"/>
          <w:szCs w:val="22"/>
        </w:rPr>
      </w:pPr>
    </w:p>
    <w:p w14:paraId="7A560364" w14:textId="77777777" w:rsidR="0025681D" w:rsidRPr="00A21BD9" w:rsidRDefault="0025681D" w:rsidP="00785158">
      <w:pPr>
        <w:spacing w:line="360" w:lineRule="auto"/>
        <w:rPr>
          <w:rFonts w:ascii="Arial" w:hAnsi="Arial" w:cs="Arial"/>
          <w:sz w:val="22"/>
          <w:szCs w:val="22"/>
        </w:rPr>
      </w:pPr>
      <w:r w:rsidRPr="00A21BD9">
        <w:rPr>
          <w:rFonts w:ascii="Arial" w:hAnsi="Arial" w:cs="Arial"/>
          <w:sz w:val="22"/>
          <w:szCs w:val="22"/>
        </w:rPr>
        <w:t>We follow the</w:t>
      </w:r>
      <w:r>
        <w:rPr>
          <w:rFonts w:ascii="Arial" w:hAnsi="Arial" w:cs="Arial"/>
          <w:sz w:val="22"/>
          <w:szCs w:val="22"/>
        </w:rPr>
        <w:t>se</w:t>
      </w:r>
      <w:r w:rsidRPr="00A21BD9">
        <w:rPr>
          <w:rFonts w:ascii="Arial" w:hAnsi="Arial" w:cs="Arial"/>
          <w:sz w:val="22"/>
          <w:szCs w:val="22"/>
        </w:rPr>
        <w:t xml:space="preserve"> procedures to promote healthy eating in our setting.</w:t>
      </w:r>
    </w:p>
    <w:p w14:paraId="50CD1780"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Before a child starts to attend the setting, we find out from parents their children's dietary needs and preferences,</w:t>
      </w:r>
      <w:r>
        <w:rPr>
          <w:rFonts w:ascii="Arial" w:hAnsi="Arial" w:cs="Arial"/>
          <w:sz w:val="22"/>
          <w:szCs w:val="22"/>
        </w:rPr>
        <w:t xml:space="preserve"> including any allergies.  (See</w:t>
      </w:r>
      <w:r w:rsidRPr="001544F2">
        <w:rPr>
          <w:rFonts w:ascii="Arial" w:hAnsi="Arial" w:cs="Arial"/>
          <w:sz w:val="22"/>
          <w:szCs w:val="22"/>
        </w:rPr>
        <w:t xml:space="preserve"> </w:t>
      </w:r>
      <w:r>
        <w:rPr>
          <w:rFonts w:ascii="Arial" w:hAnsi="Arial" w:cs="Arial"/>
          <w:sz w:val="22"/>
          <w:szCs w:val="22"/>
        </w:rPr>
        <w:t xml:space="preserve">the </w:t>
      </w:r>
      <w:r w:rsidRPr="001544F2">
        <w:rPr>
          <w:rFonts w:ascii="Arial" w:hAnsi="Arial" w:cs="Arial"/>
          <w:sz w:val="22"/>
          <w:szCs w:val="22"/>
        </w:rPr>
        <w:t xml:space="preserve">Managing Children </w:t>
      </w:r>
      <w:r w:rsidR="00E070B1" w:rsidRPr="007177BA">
        <w:rPr>
          <w:rFonts w:ascii="Arial" w:hAnsi="Arial" w:cs="Arial"/>
          <w:sz w:val="22"/>
          <w:szCs w:val="22"/>
        </w:rPr>
        <w:t xml:space="preserve">who are Sick, Infectious or </w:t>
      </w:r>
      <w:r w:rsidRPr="001544F2">
        <w:rPr>
          <w:rFonts w:ascii="Arial" w:hAnsi="Arial" w:cs="Arial"/>
          <w:sz w:val="22"/>
          <w:szCs w:val="22"/>
        </w:rPr>
        <w:t>with Allergies</w:t>
      </w:r>
      <w:r>
        <w:rPr>
          <w:rFonts w:ascii="Arial" w:hAnsi="Arial" w:cs="Arial"/>
          <w:sz w:val="22"/>
          <w:szCs w:val="22"/>
        </w:rPr>
        <w:t xml:space="preserve"> policy.</w:t>
      </w:r>
      <w:r w:rsidRPr="00A21BD9">
        <w:rPr>
          <w:rFonts w:ascii="Arial" w:hAnsi="Arial" w:cs="Arial"/>
          <w:sz w:val="22"/>
          <w:szCs w:val="22"/>
        </w:rPr>
        <w:t>)</w:t>
      </w:r>
    </w:p>
    <w:p w14:paraId="670B7339"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 xml:space="preserve">We record information about each child's dietary needs in her/his registration record and parents sign the </w:t>
      </w:r>
      <w:r w:rsidR="002E3D0F">
        <w:rPr>
          <w:rFonts w:ascii="Arial" w:hAnsi="Arial" w:cs="Arial"/>
          <w:sz w:val="22"/>
          <w:szCs w:val="22"/>
        </w:rPr>
        <w:t>form to</w:t>
      </w:r>
      <w:r w:rsidRPr="00A21BD9">
        <w:rPr>
          <w:rFonts w:ascii="Arial" w:hAnsi="Arial" w:cs="Arial"/>
          <w:sz w:val="22"/>
          <w:szCs w:val="22"/>
        </w:rPr>
        <w:t xml:space="preserve"> signify that it is correct.</w:t>
      </w:r>
    </w:p>
    <w:p w14:paraId="3D5036DC"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We regularly consult with parents to ensure that our records of their children's dietary needs - including any allergies - are up</w:t>
      </w:r>
      <w:r>
        <w:rPr>
          <w:rFonts w:ascii="Arial" w:hAnsi="Arial" w:cs="Arial"/>
          <w:sz w:val="22"/>
          <w:szCs w:val="22"/>
        </w:rPr>
        <w:t>-</w:t>
      </w:r>
      <w:r w:rsidRPr="00A21BD9">
        <w:rPr>
          <w:rFonts w:ascii="Arial" w:hAnsi="Arial" w:cs="Arial"/>
          <w:sz w:val="22"/>
          <w:szCs w:val="22"/>
        </w:rPr>
        <w:t>to</w:t>
      </w:r>
      <w:r>
        <w:rPr>
          <w:rFonts w:ascii="Arial" w:hAnsi="Arial" w:cs="Arial"/>
          <w:sz w:val="22"/>
          <w:szCs w:val="22"/>
        </w:rPr>
        <w:t>-</w:t>
      </w:r>
      <w:r w:rsidRPr="00A21BD9">
        <w:rPr>
          <w:rFonts w:ascii="Arial" w:hAnsi="Arial" w:cs="Arial"/>
          <w:sz w:val="22"/>
          <w:szCs w:val="22"/>
        </w:rPr>
        <w:t>date.  Parents sign the up-dated record to signify that it is correct.</w:t>
      </w:r>
    </w:p>
    <w:p w14:paraId="49557801" w14:textId="2BD109DD"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We display current information about individual children's dietary needs so that all staff and volunteers are fully informed about them.</w:t>
      </w:r>
      <w:r>
        <w:rPr>
          <w:rFonts w:ascii="Arial" w:hAnsi="Arial" w:cs="Arial"/>
          <w:sz w:val="22"/>
          <w:szCs w:val="22"/>
        </w:rPr>
        <w:t xml:space="preserve"> Photo poster </w:t>
      </w:r>
      <w:r w:rsidR="00A8591C">
        <w:rPr>
          <w:rFonts w:ascii="Arial" w:hAnsi="Arial" w:cs="Arial"/>
          <w:sz w:val="22"/>
          <w:szCs w:val="22"/>
        </w:rPr>
        <w:t>in kitchen area.</w:t>
      </w:r>
    </w:p>
    <w:p w14:paraId="6EE98F49"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We implement systems to ensure that children receive only food and drink that is consistent with their dietary needs and preferences as well as their parents' wishes.</w:t>
      </w:r>
    </w:p>
    <w:p w14:paraId="112AC3F5"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We display the snacks information for the parents.</w:t>
      </w:r>
    </w:p>
    <w:p w14:paraId="30AC38CA" w14:textId="77777777" w:rsidR="0025681D" w:rsidRPr="00A21BD9" w:rsidRDefault="0025681D" w:rsidP="00785158">
      <w:pPr>
        <w:numPr>
          <w:ilvl w:val="0"/>
          <w:numId w:val="5"/>
        </w:numPr>
        <w:spacing w:line="360" w:lineRule="auto"/>
        <w:rPr>
          <w:rFonts w:ascii="Arial" w:hAnsi="Arial" w:cs="Arial"/>
          <w:sz w:val="22"/>
          <w:szCs w:val="22"/>
        </w:rPr>
      </w:pPr>
      <w:r w:rsidRPr="00A21BD9">
        <w:rPr>
          <w:rFonts w:ascii="Arial" w:hAnsi="Arial" w:cs="Arial"/>
          <w:sz w:val="22"/>
          <w:szCs w:val="22"/>
        </w:rPr>
        <w:t xml:space="preserve">We provide nutritious food </w:t>
      </w:r>
      <w:r>
        <w:rPr>
          <w:rFonts w:ascii="Arial" w:hAnsi="Arial" w:cs="Arial"/>
          <w:sz w:val="22"/>
          <w:szCs w:val="22"/>
        </w:rPr>
        <w:t>for</w:t>
      </w:r>
      <w:r w:rsidRPr="00A21BD9">
        <w:rPr>
          <w:rFonts w:ascii="Arial" w:hAnsi="Arial" w:cs="Arial"/>
          <w:sz w:val="22"/>
          <w:szCs w:val="22"/>
        </w:rPr>
        <w:t xml:space="preserve"> all meals and snacks, avoiding large quantities of saturated fat, sugar and salt and artificial additives, preservatives and colourings.</w:t>
      </w:r>
    </w:p>
    <w:p w14:paraId="5A0B6C5B"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include foods from the diet of each of the children's cultural backgrounds, providing children with familiar foods and introducing them to new ones.</w:t>
      </w:r>
    </w:p>
    <w:p w14:paraId="0348CA23"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take care not to provide food containing nuts or nut products and are especially vigilant where we have a child who has a known allergy to nuts.</w:t>
      </w:r>
    </w:p>
    <w:p w14:paraId="1A7F437C"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1F4CAA51"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require staff to show sensitivity in providing for children's diets and allergies.  Staff do not use a child's diet or allergy as a label for the child or make a child feel singled out because of her/his diet or allergy.</w:t>
      </w:r>
    </w:p>
    <w:p w14:paraId="5B2EADBB"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organise snack times so that they are social occasions in which children and staff participate.</w:t>
      </w:r>
    </w:p>
    <w:p w14:paraId="28CBC3A4" w14:textId="0B43759D"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lastRenderedPageBreak/>
        <w:t xml:space="preserve">We use snack times to help children to develop independence through making choices, </w:t>
      </w:r>
      <w:r w:rsidR="00A8591C">
        <w:rPr>
          <w:rFonts w:ascii="Arial" w:hAnsi="Arial" w:cs="Arial"/>
          <w:sz w:val="22"/>
          <w:szCs w:val="22"/>
        </w:rPr>
        <w:t xml:space="preserve">preparing &amp; </w:t>
      </w:r>
      <w:r w:rsidRPr="00A21BD9">
        <w:rPr>
          <w:rFonts w:ascii="Arial" w:hAnsi="Arial" w:cs="Arial"/>
          <w:sz w:val="22"/>
          <w:szCs w:val="22"/>
        </w:rPr>
        <w:t>serving food and drink and feeding themselves.</w:t>
      </w:r>
    </w:p>
    <w:p w14:paraId="2C1D22DA"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provide children with utensils that are appropriate for their ages and stages of development and that take account of the eating practices in their cultures.</w:t>
      </w:r>
    </w:p>
    <w:p w14:paraId="74CEC87A" w14:textId="77777777" w:rsidR="0025681D" w:rsidRPr="00A21BD9" w:rsidRDefault="0025681D" w:rsidP="00785158">
      <w:pPr>
        <w:numPr>
          <w:ilvl w:val="0"/>
          <w:numId w:val="7"/>
        </w:numPr>
        <w:spacing w:line="360" w:lineRule="auto"/>
        <w:rPr>
          <w:rFonts w:ascii="Arial" w:hAnsi="Arial" w:cs="Arial"/>
          <w:sz w:val="22"/>
          <w:szCs w:val="22"/>
        </w:rPr>
      </w:pPr>
      <w:r w:rsidRPr="00A21BD9">
        <w:rPr>
          <w:rFonts w:ascii="Arial" w:hAnsi="Arial" w:cs="Arial"/>
          <w:sz w:val="22"/>
          <w:szCs w:val="22"/>
        </w:rPr>
        <w:t>We have fresh drinking water constantly available for the children.  We inform the children about how to obtain the water and that they can ask for water</w:t>
      </w:r>
      <w:r>
        <w:rPr>
          <w:rFonts w:ascii="Arial" w:hAnsi="Arial" w:cs="Arial"/>
          <w:sz w:val="22"/>
          <w:szCs w:val="22"/>
        </w:rPr>
        <w:t xml:space="preserve"> at any time during the </w:t>
      </w:r>
      <w:r w:rsidRPr="00A21BD9">
        <w:rPr>
          <w:rFonts w:ascii="Arial" w:hAnsi="Arial" w:cs="Arial"/>
          <w:sz w:val="22"/>
          <w:szCs w:val="22"/>
        </w:rPr>
        <w:t>day.</w:t>
      </w:r>
    </w:p>
    <w:p w14:paraId="3BEDF4DE" w14:textId="77777777" w:rsidR="0025681D" w:rsidRPr="00A21BD9" w:rsidRDefault="0025681D" w:rsidP="00812653">
      <w:pPr>
        <w:numPr>
          <w:ilvl w:val="0"/>
          <w:numId w:val="7"/>
        </w:numPr>
        <w:spacing w:line="360" w:lineRule="auto"/>
        <w:rPr>
          <w:rFonts w:ascii="Arial" w:hAnsi="Arial" w:cs="Arial"/>
          <w:sz w:val="22"/>
          <w:szCs w:val="22"/>
        </w:rPr>
      </w:pPr>
      <w:r w:rsidRPr="00A21BD9">
        <w:rPr>
          <w:rFonts w:ascii="Arial" w:hAnsi="Arial" w:cs="Arial"/>
          <w:sz w:val="22"/>
          <w:szCs w:val="22"/>
        </w:rPr>
        <w:t>In order to protect children with food allergies, we discourage children from sharing and swapping their food with one another.</w:t>
      </w:r>
    </w:p>
    <w:p w14:paraId="32D7CEED" w14:textId="77777777" w:rsidR="0025681D" w:rsidRPr="00A21BD9" w:rsidRDefault="0025681D" w:rsidP="00812653">
      <w:pPr>
        <w:numPr>
          <w:ilvl w:val="0"/>
          <w:numId w:val="7"/>
        </w:numPr>
        <w:spacing w:line="360" w:lineRule="auto"/>
        <w:rPr>
          <w:rFonts w:ascii="Arial" w:hAnsi="Arial" w:cs="Arial"/>
          <w:sz w:val="22"/>
          <w:szCs w:val="22"/>
        </w:rPr>
      </w:pPr>
      <w:r w:rsidRPr="00A21BD9">
        <w:rPr>
          <w:rFonts w:ascii="Arial" w:hAnsi="Arial" w:cs="Arial"/>
          <w:sz w:val="22"/>
          <w:szCs w:val="22"/>
        </w:rPr>
        <w:t xml:space="preserve">For children who drink milk, we provide </w:t>
      </w:r>
      <w:r>
        <w:rPr>
          <w:rFonts w:ascii="Arial" w:hAnsi="Arial" w:cs="Arial"/>
          <w:sz w:val="22"/>
          <w:szCs w:val="22"/>
        </w:rPr>
        <w:t xml:space="preserve">semi-skimmed </w:t>
      </w:r>
      <w:r w:rsidRPr="00A21BD9">
        <w:rPr>
          <w:rFonts w:ascii="Arial" w:hAnsi="Arial" w:cs="Arial"/>
          <w:sz w:val="22"/>
          <w:szCs w:val="22"/>
        </w:rPr>
        <w:t>milk.</w:t>
      </w:r>
    </w:p>
    <w:p w14:paraId="1C2A319E" w14:textId="77777777" w:rsidR="0025681D" w:rsidRPr="00FA540D" w:rsidRDefault="0025681D" w:rsidP="00A21BD9">
      <w:pPr>
        <w:spacing w:line="360" w:lineRule="auto"/>
        <w:rPr>
          <w:rFonts w:ascii="Arial" w:hAnsi="Arial" w:cs="Arial"/>
          <w:i/>
          <w:sz w:val="16"/>
          <w:szCs w:val="16"/>
        </w:rPr>
      </w:pPr>
    </w:p>
    <w:p w14:paraId="19BE33DF" w14:textId="77777777" w:rsidR="0025681D" w:rsidRPr="00812653" w:rsidRDefault="0025681D" w:rsidP="00A21BD9">
      <w:pPr>
        <w:spacing w:line="360" w:lineRule="auto"/>
        <w:rPr>
          <w:rFonts w:ascii="Arial" w:hAnsi="Arial" w:cs="Arial"/>
          <w:i/>
          <w:sz w:val="22"/>
          <w:szCs w:val="22"/>
        </w:rPr>
      </w:pPr>
      <w:r w:rsidRPr="00812653">
        <w:rPr>
          <w:rFonts w:ascii="Arial" w:hAnsi="Arial" w:cs="Arial"/>
          <w:i/>
          <w:sz w:val="22"/>
          <w:szCs w:val="22"/>
        </w:rPr>
        <w:t>Packed lunches</w:t>
      </w:r>
    </w:p>
    <w:p w14:paraId="04260901" w14:textId="77777777" w:rsidR="0025681D" w:rsidRPr="00A21BD9" w:rsidRDefault="0025681D" w:rsidP="00812653">
      <w:pPr>
        <w:numPr>
          <w:ilvl w:val="0"/>
          <w:numId w:val="8"/>
        </w:numPr>
        <w:spacing w:line="360" w:lineRule="auto"/>
        <w:rPr>
          <w:rFonts w:ascii="Arial" w:hAnsi="Arial" w:cs="Arial"/>
          <w:sz w:val="22"/>
          <w:szCs w:val="22"/>
        </w:rPr>
      </w:pPr>
      <w:r w:rsidRPr="00A21BD9">
        <w:rPr>
          <w:rFonts w:ascii="Arial" w:hAnsi="Arial" w:cs="Arial"/>
          <w:sz w:val="22"/>
          <w:szCs w:val="22"/>
        </w:rPr>
        <w:t xml:space="preserve">ensure perishable contents of packed lunches contain an ice pack to keep food </w:t>
      </w:r>
      <w:proofErr w:type="gramStart"/>
      <w:r w:rsidRPr="00A21BD9">
        <w:rPr>
          <w:rFonts w:ascii="Arial" w:hAnsi="Arial" w:cs="Arial"/>
          <w:sz w:val="22"/>
          <w:szCs w:val="22"/>
        </w:rPr>
        <w:t>cool;</w:t>
      </w:r>
      <w:proofErr w:type="gramEnd"/>
    </w:p>
    <w:p w14:paraId="42343132" w14:textId="77777777" w:rsidR="0025681D" w:rsidRPr="00A21BD9" w:rsidRDefault="0025681D" w:rsidP="00812653">
      <w:pPr>
        <w:numPr>
          <w:ilvl w:val="0"/>
          <w:numId w:val="8"/>
        </w:numPr>
        <w:spacing w:line="360" w:lineRule="auto"/>
        <w:rPr>
          <w:rFonts w:ascii="Arial" w:hAnsi="Arial" w:cs="Arial"/>
          <w:sz w:val="22"/>
          <w:szCs w:val="22"/>
        </w:rPr>
      </w:pPr>
      <w:r w:rsidRPr="00A21BD9">
        <w:rPr>
          <w:rFonts w:ascii="Arial" w:hAnsi="Arial" w:cs="Arial"/>
          <w:sz w:val="22"/>
          <w:szCs w:val="22"/>
        </w:rPr>
        <w:t>inform parents of our policy on healthy eating;</w:t>
      </w:r>
    </w:p>
    <w:p w14:paraId="67503017" w14:textId="77777777" w:rsidR="0025681D" w:rsidRPr="00BA00ED" w:rsidRDefault="0025681D" w:rsidP="00812653">
      <w:pPr>
        <w:numPr>
          <w:ilvl w:val="0"/>
          <w:numId w:val="8"/>
        </w:numPr>
        <w:spacing w:line="360" w:lineRule="auto"/>
        <w:rPr>
          <w:rFonts w:ascii="Arial" w:hAnsi="Arial" w:cs="Arial"/>
          <w:sz w:val="22"/>
          <w:szCs w:val="22"/>
        </w:rPr>
      </w:pPr>
      <w:r w:rsidRPr="00BA00ED">
        <w:rPr>
          <w:rFonts w:ascii="Arial" w:hAnsi="Arial" w:cs="Arial"/>
          <w:sz w:val="22"/>
          <w:szCs w:val="22"/>
        </w:rPr>
        <w:t xml:space="preserve">encourage parents to provide sandwiches with a healthy filling, fruit, and </w:t>
      </w:r>
      <w:proofErr w:type="gramStart"/>
      <w:r w:rsidRPr="00BA00ED">
        <w:rPr>
          <w:rFonts w:ascii="Arial" w:hAnsi="Arial" w:cs="Arial"/>
          <w:sz w:val="22"/>
          <w:szCs w:val="22"/>
        </w:rPr>
        <w:t>milk based</w:t>
      </w:r>
      <w:proofErr w:type="gramEnd"/>
      <w:r w:rsidRPr="00BA00ED">
        <w:rPr>
          <w:rFonts w:ascii="Arial" w:hAnsi="Arial" w:cs="Arial"/>
          <w:sz w:val="22"/>
          <w:szCs w:val="22"/>
        </w:rPr>
        <w:t xml:space="preserve"> deserts such as yoghurt or crème </w:t>
      </w:r>
      <w:proofErr w:type="spellStart"/>
      <w:r w:rsidRPr="00BA00ED">
        <w:rPr>
          <w:rFonts w:ascii="Arial" w:hAnsi="Arial" w:cs="Arial"/>
          <w:bCs/>
          <w:sz w:val="22"/>
          <w:szCs w:val="22"/>
        </w:rPr>
        <w:t>fraîche</w:t>
      </w:r>
      <w:proofErr w:type="spellEnd"/>
      <w:r w:rsidRPr="00BA00ED">
        <w:rPr>
          <w:rFonts w:ascii="Arial" w:hAnsi="Arial" w:cs="Arial"/>
          <w:sz w:val="22"/>
          <w:szCs w:val="22"/>
        </w:rPr>
        <w:t>. We discourage sweet drinks and ca</w:t>
      </w:r>
      <w:r>
        <w:rPr>
          <w:rFonts w:ascii="Arial" w:hAnsi="Arial" w:cs="Arial"/>
          <w:sz w:val="22"/>
          <w:szCs w:val="22"/>
        </w:rPr>
        <w:t>n provide children with water.</w:t>
      </w:r>
    </w:p>
    <w:p w14:paraId="0A51D5E6" w14:textId="3603B657" w:rsidR="0025681D" w:rsidRDefault="0025681D" w:rsidP="00812653">
      <w:pPr>
        <w:numPr>
          <w:ilvl w:val="0"/>
          <w:numId w:val="8"/>
        </w:numPr>
        <w:spacing w:line="360" w:lineRule="auto"/>
        <w:rPr>
          <w:rFonts w:ascii="Arial" w:hAnsi="Arial" w:cs="Arial"/>
          <w:sz w:val="22"/>
          <w:szCs w:val="22"/>
        </w:rPr>
      </w:pPr>
      <w:r w:rsidRPr="00BA00ED">
        <w:rPr>
          <w:rFonts w:ascii="Arial" w:hAnsi="Arial" w:cs="Arial"/>
          <w:sz w:val="22"/>
          <w:szCs w:val="22"/>
        </w:rPr>
        <w:t>discourage packed lunch contents</w:t>
      </w:r>
      <w:r w:rsidRPr="00A21BD9">
        <w:rPr>
          <w:rFonts w:ascii="Arial" w:hAnsi="Arial" w:cs="Arial"/>
          <w:sz w:val="22"/>
          <w:szCs w:val="22"/>
        </w:rPr>
        <w:t xml:space="preserve"> that consist largely of crisps, processed foods, sweet </w:t>
      </w:r>
      <w:proofErr w:type="gramStart"/>
      <w:r w:rsidRPr="00A21BD9">
        <w:rPr>
          <w:rFonts w:ascii="Arial" w:hAnsi="Arial" w:cs="Arial"/>
          <w:sz w:val="22"/>
          <w:szCs w:val="22"/>
        </w:rPr>
        <w:t>drinks</w:t>
      </w:r>
      <w:proofErr w:type="gramEnd"/>
      <w:r w:rsidRPr="00A21BD9">
        <w:rPr>
          <w:rFonts w:ascii="Arial" w:hAnsi="Arial" w:cs="Arial"/>
          <w:sz w:val="22"/>
          <w:szCs w:val="22"/>
        </w:rPr>
        <w:t xml:space="preserve"> and sweet products such as cakes or biscuits. </w:t>
      </w:r>
    </w:p>
    <w:p w14:paraId="3CF4F346" w14:textId="5FEF1152" w:rsidR="00A8591C" w:rsidRPr="00A21BD9" w:rsidRDefault="00A8591C" w:rsidP="00812653">
      <w:pPr>
        <w:numPr>
          <w:ilvl w:val="0"/>
          <w:numId w:val="8"/>
        </w:numPr>
        <w:spacing w:line="360" w:lineRule="auto"/>
        <w:rPr>
          <w:rFonts w:ascii="Arial" w:hAnsi="Arial" w:cs="Arial"/>
          <w:sz w:val="22"/>
          <w:szCs w:val="22"/>
        </w:rPr>
      </w:pPr>
      <w:r>
        <w:rPr>
          <w:rFonts w:ascii="Arial" w:hAnsi="Arial" w:cs="Arial"/>
          <w:sz w:val="22"/>
          <w:szCs w:val="22"/>
        </w:rPr>
        <w:t xml:space="preserve">If we have concerns about the contents of a child’s </w:t>
      </w:r>
      <w:proofErr w:type="gramStart"/>
      <w:r>
        <w:rPr>
          <w:rFonts w:ascii="Arial" w:hAnsi="Arial" w:cs="Arial"/>
          <w:sz w:val="22"/>
          <w:szCs w:val="22"/>
        </w:rPr>
        <w:t>lunch</w:t>
      </w:r>
      <w:proofErr w:type="gramEnd"/>
      <w:r>
        <w:rPr>
          <w:rFonts w:ascii="Arial" w:hAnsi="Arial" w:cs="Arial"/>
          <w:sz w:val="22"/>
          <w:szCs w:val="22"/>
        </w:rPr>
        <w:t xml:space="preserve"> we will sensitively have that conversation with the Parents/Carers.</w:t>
      </w:r>
    </w:p>
    <w:p w14:paraId="00878F7B" w14:textId="77777777" w:rsidR="0025681D" w:rsidRPr="00A21BD9" w:rsidRDefault="0025681D" w:rsidP="00812653">
      <w:pPr>
        <w:numPr>
          <w:ilvl w:val="0"/>
          <w:numId w:val="8"/>
        </w:numPr>
        <w:spacing w:line="360" w:lineRule="auto"/>
        <w:rPr>
          <w:rFonts w:ascii="Arial" w:hAnsi="Arial" w:cs="Arial"/>
          <w:sz w:val="22"/>
          <w:szCs w:val="22"/>
        </w:rPr>
      </w:pPr>
      <w:r w:rsidRPr="00A21BD9">
        <w:rPr>
          <w:rFonts w:ascii="Arial" w:hAnsi="Arial" w:cs="Arial"/>
          <w:sz w:val="22"/>
          <w:szCs w:val="22"/>
        </w:rPr>
        <w:t xml:space="preserve">ensure staff sit with children to eat their lunch so that the mealtime is a social occasion. </w:t>
      </w:r>
    </w:p>
    <w:p w14:paraId="6B981AA0" w14:textId="77777777" w:rsidR="0025681D" w:rsidRPr="00FA540D" w:rsidRDefault="0025681D" w:rsidP="00A21BD9">
      <w:pPr>
        <w:spacing w:line="360" w:lineRule="auto"/>
        <w:rPr>
          <w:rFonts w:ascii="Arial" w:hAnsi="Arial" w:cs="Arial"/>
          <w:sz w:val="16"/>
          <w:szCs w:val="16"/>
        </w:rPr>
      </w:pPr>
    </w:p>
    <w:p w14:paraId="45426E20" w14:textId="77777777" w:rsidR="0025681D" w:rsidRDefault="0025681D" w:rsidP="00A21BD9">
      <w:pPr>
        <w:spacing w:line="360" w:lineRule="auto"/>
        <w:rPr>
          <w:rFonts w:ascii="Arial" w:hAnsi="Arial" w:cs="Arial"/>
          <w:b/>
          <w:sz w:val="22"/>
          <w:szCs w:val="22"/>
        </w:rPr>
      </w:pPr>
      <w:r w:rsidRPr="00A21BD9">
        <w:rPr>
          <w:rFonts w:ascii="Arial" w:hAnsi="Arial" w:cs="Arial"/>
          <w:b/>
          <w:sz w:val="22"/>
          <w:szCs w:val="22"/>
        </w:rPr>
        <w:t>Legal Framework</w:t>
      </w:r>
    </w:p>
    <w:p w14:paraId="2087ACB3" w14:textId="77777777" w:rsidR="0025681D" w:rsidRPr="00FA540D" w:rsidRDefault="0025681D" w:rsidP="00A21BD9">
      <w:pPr>
        <w:spacing w:line="360" w:lineRule="auto"/>
        <w:rPr>
          <w:rFonts w:ascii="Arial" w:hAnsi="Arial" w:cs="Arial"/>
          <w:b/>
          <w:sz w:val="16"/>
          <w:szCs w:val="16"/>
        </w:rPr>
      </w:pPr>
    </w:p>
    <w:p w14:paraId="0FF91829" w14:textId="77777777" w:rsidR="0025681D" w:rsidRPr="00DC645F" w:rsidRDefault="0025681D" w:rsidP="00DC645F">
      <w:pPr>
        <w:pStyle w:val="ListParagraph"/>
        <w:numPr>
          <w:ilvl w:val="0"/>
          <w:numId w:val="9"/>
        </w:numPr>
        <w:spacing w:line="360" w:lineRule="auto"/>
        <w:contextualSpacing w:val="0"/>
        <w:rPr>
          <w:rFonts w:ascii="Arial" w:hAnsi="Arial" w:cs="Arial"/>
          <w:sz w:val="22"/>
          <w:szCs w:val="22"/>
        </w:rPr>
      </w:pPr>
      <w:r w:rsidRPr="00DC645F">
        <w:rPr>
          <w:rFonts w:ascii="Arial" w:hAnsi="Arial" w:cs="Arial"/>
          <w:sz w:val="22"/>
          <w:szCs w:val="22"/>
        </w:rPr>
        <w:t>Regulation (EC) 852/2004 of the European Parliament and of the Council on the hygie</w:t>
      </w:r>
      <w:r>
        <w:rPr>
          <w:rFonts w:ascii="Arial" w:hAnsi="Arial" w:cs="Arial"/>
          <w:sz w:val="22"/>
          <w:szCs w:val="22"/>
        </w:rPr>
        <w:t>ne of foodstuffs</w:t>
      </w:r>
    </w:p>
    <w:p w14:paraId="62209B28" w14:textId="77777777" w:rsidR="0025681D" w:rsidRPr="00FA540D" w:rsidRDefault="0025681D" w:rsidP="00A21BD9">
      <w:pPr>
        <w:spacing w:line="360" w:lineRule="auto"/>
        <w:rPr>
          <w:rFonts w:ascii="Arial" w:hAnsi="Arial" w:cs="Arial"/>
          <w:sz w:val="16"/>
          <w:szCs w:val="16"/>
        </w:rPr>
      </w:pPr>
    </w:p>
    <w:p w14:paraId="17ED4B90" w14:textId="77777777" w:rsidR="0025681D" w:rsidRDefault="0025681D" w:rsidP="00A21BD9">
      <w:pPr>
        <w:spacing w:line="360" w:lineRule="auto"/>
        <w:rPr>
          <w:rFonts w:ascii="Arial" w:hAnsi="Arial" w:cs="Arial"/>
          <w:b/>
          <w:sz w:val="22"/>
          <w:szCs w:val="22"/>
        </w:rPr>
      </w:pPr>
      <w:r w:rsidRPr="00A21BD9">
        <w:rPr>
          <w:rFonts w:ascii="Arial" w:hAnsi="Arial" w:cs="Arial"/>
          <w:b/>
          <w:sz w:val="22"/>
          <w:szCs w:val="22"/>
        </w:rPr>
        <w:t>Further guidance</w:t>
      </w:r>
    </w:p>
    <w:p w14:paraId="05789AB9" w14:textId="77777777" w:rsidR="0025681D" w:rsidRPr="00FA540D" w:rsidRDefault="0025681D" w:rsidP="00A21BD9">
      <w:pPr>
        <w:spacing w:line="360" w:lineRule="auto"/>
        <w:rPr>
          <w:rFonts w:ascii="Arial" w:hAnsi="Arial" w:cs="Arial"/>
          <w:b/>
          <w:sz w:val="16"/>
          <w:szCs w:val="16"/>
        </w:rPr>
      </w:pPr>
    </w:p>
    <w:p w14:paraId="7ED462A7" w14:textId="77777777" w:rsidR="0025681D" w:rsidRPr="00D01FB8" w:rsidRDefault="0025681D" w:rsidP="00A21BD9">
      <w:pPr>
        <w:pStyle w:val="ListParagraph"/>
        <w:numPr>
          <w:ilvl w:val="0"/>
          <w:numId w:val="9"/>
        </w:numPr>
        <w:spacing w:line="360" w:lineRule="auto"/>
        <w:contextualSpacing w:val="0"/>
        <w:rPr>
          <w:rFonts w:ascii="Arial" w:hAnsi="Arial" w:cs="Arial"/>
          <w:sz w:val="22"/>
          <w:szCs w:val="22"/>
        </w:rPr>
      </w:pPr>
      <w:r w:rsidRPr="00D01FB8">
        <w:rPr>
          <w:rFonts w:ascii="Arial" w:hAnsi="Arial" w:cs="Arial"/>
          <w:i/>
          <w:sz w:val="22"/>
          <w:szCs w:val="22"/>
        </w:rPr>
        <w:t>Safer Food, Better Business</w:t>
      </w:r>
      <w:r w:rsidR="00FA540D">
        <w:rPr>
          <w:rFonts w:ascii="Arial" w:hAnsi="Arial" w:cs="Arial"/>
          <w:i/>
          <w:sz w:val="22"/>
          <w:szCs w:val="22"/>
        </w:rPr>
        <w:t xml:space="preserve"> </w:t>
      </w:r>
      <w:r w:rsidR="00E070B1" w:rsidRPr="007177BA">
        <w:rPr>
          <w:rFonts w:ascii="Arial" w:hAnsi="Arial" w:cs="Arial"/>
          <w:sz w:val="22"/>
          <w:szCs w:val="22"/>
        </w:rPr>
        <w:t>(Food Standards Agency 2011)</w:t>
      </w:r>
      <w:r w:rsidRPr="00D01FB8">
        <w:rPr>
          <w:rFonts w:ascii="Arial" w:hAnsi="Arial" w:cs="Arial"/>
          <w:sz w:val="22"/>
          <w:szCs w:val="22"/>
        </w:rPr>
        <w:br/>
      </w:r>
      <w:r w:rsidRPr="00371292">
        <w:rPr>
          <w:rFonts w:ascii="Arial" w:hAnsi="Arial" w:cs="Arial"/>
          <w:sz w:val="22"/>
          <w:szCs w:val="22"/>
        </w:rPr>
        <w:t>www.food.gov.uk/foodindustry/regulation/hygleg/hyglegresources/sfbb/</w:t>
      </w:r>
    </w:p>
    <w:p w14:paraId="34D98A65" w14:textId="77777777" w:rsidR="0025681D" w:rsidRPr="00FA540D" w:rsidRDefault="0025681D" w:rsidP="00D01FB8">
      <w:pPr>
        <w:pStyle w:val="ListParagraph"/>
        <w:spacing w:line="360" w:lineRule="auto"/>
        <w:ind w:left="360"/>
        <w:contextualSpacing w:val="0"/>
        <w:rPr>
          <w:rFonts w:ascii="Arial" w:hAnsi="Arial" w:cs="Arial"/>
          <w:sz w:val="16"/>
          <w:szCs w:val="16"/>
        </w:rPr>
      </w:pPr>
    </w:p>
    <w:tbl>
      <w:tblPr>
        <w:tblW w:w="5000" w:type="pct"/>
        <w:tblLook w:val="01E0" w:firstRow="1" w:lastRow="1" w:firstColumn="1" w:lastColumn="1" w:noHBand="0" w:noVBand="0"/>
      </w:tblPr>
      <w:tblGrid>
        <w:gridCol w:w="4916"/>
        <w:gridCol w:w="3722"/>
        <w:gridCol w:w="2045"/>
      </w:tblGrid>
      <w:tr w:rsidR="0025681D" w:rsidRPr="00452363" w14:paraId="07EA4B44" w14:textId="77777777" w:rsidTr="006B2025">
        <w:tc>
          <w:tcPr>
            <w:tcW w:w="2301" w:type="pct"/>
          </w:tcPr>
          <w:p w14:paraId="189F038F" w14:textId="77777777" w:rsidR="0025681D" w:rsidRPr="006B2025" w:rsidRDefault="0025681D" w:rsidP="006B2025">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275847A3" w14:textId="05F3D5EF" w:rsidR="0025681D" w:rsidRPr="006B2025" w:rsidRDefault="00A8591C" w:rsidP="006B2025">
            <w:pPr>
              <w:spacing w:line="360" w:lineRule="auto"/>
              <w:rPr>
                <w:rFonts w:ascii="Arial" w:hAnsi="Arial" w:cs="Arial"/>
              </w:rPr>
            </w:pPr>
            <w:r>
              <w:rPr>
                <w:rFonts w:ascii="Arial" w:hAnsi="Arial" w:cs="Arial"/>
              </w:rPr>
              <w:t>NBU5s Preschool</w:t>
            </w:r>
          </w:p>
        </w:tc>
        <w:tc>
          <w:tcPr>
            <w:tcW w:w="957" w:type="pct"/>
          </w:tcPr>
          <w:p w14:paraId="00C10505" w14:textId="77777777" w:rsidR="0025681D" w:rsidRPr="006B2025" w:rsidRDefault="0025681D" w:rsidP="006B2025">
            <w:pPr>
              <w:spacing w:line="360" w:lineRule="auto"/>
              <w:rPr>
                <w:rFonts w:ascii="Arial" w:hAnsi="Arial" w:cs="Arial"/>
              </w:rPr>
            </w:pPr>
            <w:r w:rsidRPr="006B2025">
              <w:rPr>
                <w:rFonts w:ascii="Arial" w:hAnsi="Arial" w:cs="Arial"/>
                <w:sz w:val="22"/>
                <w:szCs w:val="22"/>
              </w:rPr>
              <w:t>name of setting</w:t>
            </w:r>
          </w:p>
        </w:tc>
      </w:tr>
      <w:tr w:rsidR="0025681D" w:rsidRPr="00452363" w14:paraId="16958887" w14:textId="77777777" w:rsidTr="006B2025">
        <w:tc>
          <w:tcPr>
            <w:tcW w:w="2301" w:type="pct"/>
          </w:tcPr>
          <w:p w14:paraId="425616E4" w14:textId="77777777" w:rsidR="0025681D" w:rsidRPr="006B2025" w:rsidRDefault="0025681D" w:rsidP="006B2025">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7BB90E17" w14:textId="773F504A" w:rsidR="0025681D" w:rsidRPr="006B2025" w:rsidRDefault="00A8591C" w:rsidP="006B2025">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055E880A" w14:textId="77777777" w:rsidR="0025681D" w:rsidRPr="006B2025" w:rsidRDefault="0025681D" w:rsidP="006B2025">
            <w:pPr>
              <w:spacing w:line="360" w:lineRule="auto"/>
              <w:rPr>
                <w:rFonts w:ascii="Arial" w:hAnsi="Arial" w:cs="Arial"/>
              </w:rPr>
            </w:pPr>
            <w:r w:rsidRPr="006B2025">
              <w:rPr>
                <w:rFonts w:ascii="Arial" w:hAnsi="Arial" w:cs="Arial"/>
                <w:sz w:val="22"/>
                <w:szCs w:val="22"/>
              </w:rPr>
              <w:t>(date)</w:t>
            </w:r>
          </w:p>
        </w:tc>
      </w:tr>
      <w:tr w:rsidR="0025681D" w:rsidRPr="00452363" w14:paraId="678F9C95" w14:textId="77777777" w:rsidTr="006B2025">
        <w:tc>
          <w:tcPr>
            <w:tcW w:w="2301" w:type="pct"/>
          </w:tcPr>
          <w:p w14:paraId="01A372EC" w14:textId="77777777" w:rsidR="0025681D" w:rsidRPr="006B2025" w:rsidRDefault="0025681D" w:rsidP="006B2025">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767C6CF9" w14:textId="3B504243" w:rsidR="0025681D" w:rsidRPr="006B2025" w:rsidRDefault="00A8591C" w:rsidP="006B2025">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1E6D70DD" w14:textId="77777777" w:rsidR="0025681D" w:rsidRPr="006B2025" w:rsidRDefault="0025681D" w:rsidP="006B2025">
            <w:pPr>
              <w:spacing w:line="360" w:lineRule="auto"/>
              <w:rPr>
                <w:rFonts w:ascii="Arial" w:hAnsi="Arial" w:cs="Arial"/>
              </w:rPr>
            </w:pPr>
            <w:r w:rsidRPr="006B2025">
              <w:rPr>
                <w:rFonts w:ascii="Arial" w:hAnsi="Arial" w:cs="Arial"/>
                <w:sz w:val="22"/>
                <w:szCs w:val="22"/>
              </w:rPr>
              <w:t>(date)</w:t>
            </w:r>
          </w:p>
        </w:tc>
      </w:tr>
      <w:tr w:rsidR="0025681D" w:rsidRPr="00452363" w14:paraId="2DCC4500" w14:textId="77777777" w:rsidTr="006B2025">
        <w:tc>
          <w:tcPr>
            <w:tcW w:w="2301" w:type="pct"/>
          </w:tcPr>
          <w:p w14:paraId="0B76F937" w14:textId="77777777" w:rsidR="0025681D" w:rsidRPr="006B2025" w:rsidRDefault="0025681D" w:rsidP="006B2025">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6E437AD6" w14:textId="77777777" w:rsidR="0025681D" w:rsidRPr="006B2025" w:rsidRDefault="0025681D" w:rsidP="006B2025">
            <w:pPr>
              <w:spacing w:line="360" w:lineRule="auto"/>
              <w:rPr>
                <w:rFonts w:ascii="Arial" w:hAnsi="Arial" w:cs="Arial"/>
              </w:rPr>
            </w:pPr>
          </w:p>
        </w:tc>
      </w:tr>
      <w:tr w:rsidR="0025681D" w:rsidRPr="00452363" w14:paraId="2C25AF5E" w14:textId="77777777" w:rsidTr="006B2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07FE227" w14:textId="77777777" w:rsidR="0025681D" w:rsidRPr="006B2025" w:rsidRDefault="0025681D" w:rsidP="006B2025">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5139AC8" w14:textId="77741612" w:rsidR="0025681D" w:rsidRPr="006B2025" w:rsidRDefault="00A8591C" w:rsidP="006B2025">
            <w:pPr>
              <w:spacing w:line="360" w:lineRule="auto"/>
              <w:rPr>
                <w:rFonts w:ascii="Arial" w:hAnsi="Arial" w:cs="Arial"/>
              </w:rPr>
            </w:pPr>
            <w:r>
              <w:rPr>
                <w:rFonts w:ascii="Arial" w:hAnsi="Arial" w:cs="Arial"/>
              </w:rPr>
              <w:t>Marie Whiting</w:t>
            </w:r>
          </w:p>
        </w:tc>
      </w:tr>
      <w:tr w:rsidR="0025681D" w:rsidRPr="00452363" w14:paraId="7B09F0E6" w14:textId="77777777" w:rsidTr="006B2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3CC57247" w14:textId="77777777" w:rsidR="0025681D" w:rsidRPr="006B2025" w:rsidRDefault="0025681D" w:rsidP="006B2025">
            <w:pPr>
              <w:spacing w:line="360" w:lineRule="auto"/>
              <w:rPr>
                <w:rFonts w:ascii="Arial" w:hAnsi="Arial" w:cs="Arial"/>
              </w:rPr>
            </w:pPr>
            <w:r w:rsidRPr="006B2025">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7DBDF26B" w14:textId="242ABEC8" w:rsidR="0025681D" w:rsidRPr="006B2025" w:rsidRDefault="00A8591C" w:rsidP="006B2025">
            <w:pPr>
              <w:spacing w:line="360" w:lineRule="auto"/>
              <w:rPr>
                <w:rFonts w:ascii="Arial" w:hAnsi="Arial" w:cs="Arial"/>
              </w:rPr>
            </w:pPr>
            <w:r>
              <w:rPr>
                <w:rFonts w:ascii="Arial" w:hAnsi="Arial" w:cs="Arial"/>
              </w:rPr>
              <w:t>Setting Lead</w:t>
            </w:r>
          </w:p>
        </w:tc>
      </w:tr>
    </w:tbl>
    <w:p w14:paraId="476B9579" w14:textId="77777777" w:rsidR="0025681D" w:rsidRDefault="0025681D" w:rsidP="00A21BD9">
      <w:pPr>
        <w:spacing w:line="360" w:lineRule="auto"/>
        <w:rPr>
          <w:rFonts w:ascii="Arial" w:hAnsi="Arial" w:cs="Arial"/>
          <w:sz w:val="22"/>
          <w:szCs w:val="22"/>
        </w:rPr>
      </w:pPr>
    </w:p>
    <w:p w14:paraId="05522EC8" w14:textId="77777777" w:rsidR="0025681D" w:rsidRDefault="0025681D" w:rsidP="001239FF">
      <w:pPr>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14:paraId="3CD970BE" w14:textId="77777777" w:rsidR="00FA540D" w:rsidRDefault="00FA540D" w:rsidP="00FA540D">
      <w:pPr>
        <w:pStyle w:val="ListParagraph"/>
        <w:numPr>
          <w:ilvl w:val="0"/>
          <w:numId w:val="11"/>
        </w:numPr>
        <w:spacing w:line="360" w:lineRule="auto"/>
        <w:rPr>
          <w:rFonts w:ascii="Arial" w:hAnsi="Arial" w:cs="Arial"/>
          <w:sz w:val="22"/>
          <w:szCs w:val="22"/>
        </w:rPr>
      </w:pPr>
      <w:r>
        <w:rPr>
          <w:rFonts w:ascii="Arial" w:hAnsi="Arial" w:cs="Arial"/>
          <w:sz w:val="22"/>
          <w:szCs w:val="22"/>
        </w:rPr>
        <w:t>The Early Years Essential Cookbook (2009)</w:t>
      </w:r>
    </w:p>
    <w:p w14:paraId="7CC70ACD" w14:textId="77777777" w:rsidR="00FA540D" w:rsidRPr="007177BA" w:rsidRDefault="00FA540D" w:rsidP="00FA540D">
      <w:pPr>
        <w:numPr>
          <w:ilvl w:val="0"/>
          <w:numId w:val="11"/>
        </w:numPr>
        <w:spacing w:line="360" w:lineRule="auto"/>
        <w:rPr>
          <w:rFonts w:ascii="Arial" w:hAnsi="Arial" w:cs="Arial"/>
          <w:sz w:val="22"/>
          <w:szCs w:val="22"/>
        </w:rPr>
      </w:pPr>
      <w:r w:rsidRPr="007177BA">
        <w:rPr>
          <w:rFonts w:ascii="Arial" w:hAnsi="Arial" w:cs="Arial"/>
          <w:sz w:val="22"/>
          <w:szCs w:val="22"/>
        </w:rPr>
        <w:t>Healthy and Active Lifestyles for the Early Years (2012)</w:t>
      </w:r>
    </w:p>
    <w:p w14:paraId="7AF65C3F" w14:textId="77777777" w:rsidR="0025681D" w:rsidRPr="001239FF" w:rsidRDefault="0025681D" w:rsidP="001239FF">
      <w:pPr>
        <w:pStyle w:val="ListParagraph"/>
        <w:numPr>
          <w:ilvl w:val="0"/>
          <w:numId w:val="10"/>
        </w:numPr>
        <w:spacing w:line="360" w:lineRule="auto"/>
        <w:rPr>
          <w:rFonts w:ascii="Arial" w:hAnsi="Arial" w:cs="Arial"/>
          <w:sz w:val="22"/>
          <w:szCs w:val="22"/>
        </w:rPr>
      </w:pPr>
      <w:r>
        <w:rPr>
          <w:rFonts w:ascii="Arial" w:hAnsi="Arial" w:cs="Arial"/>
          <w:sz w:val="22"/>
          <w:szCs w:val="22"/>
        </w:rPr>
        <w:t>Nutritional Guidance for the Under Fives (</w:t>
      </w:r>
      <w:r w:rsidR="00FA540D">
        <w:rPr>
          <w:rFonts w:ascii="Arial" w:hAnsi="Arial" w:cs="Arial"/>
          <w:sz w:val="22"/>
          <w:szCs w:val="22"/>
        </w:rPr>
        <w:t xml:space="preserve">Ed. </w:t>
      </w:r>
      <w:r>
        <w:rPr>
          <w:rFonts w:ascii="Arial" w:hAnsi="Arial" w:cs="Arial"/>
          <w:sz w:val="22"/>
          <w:szCs w:val="22"/>
        </w:rPr>
        <w:t>20</w:t>
      </w:r>
      <w:r w:rsidR="00FA540D">
        <w:rPr>
          <w:rFonts w:ascii="Arial" w:hAnsi="Arial" w:cs="Arial"/>
          <w:sz w:val="22"/>
          <w:szCs w:val="22"/>
        </w:rPr>
        <w:t>1</w:t>
      </w:r>
      <w:r>
        <w:rPr>
          <w:rFonts w:ascii="Arial" w:hAnsi="Arial" w:cs="Arial"/>
          <w:sz w:val="22"/>
          <w:szCs w:val="22"/>
        </w:rPr>
        <w:t>0)</w:t>
      </w:r>
    </w:p>
    <w:sectPr w:rsidR="0025681D" w:rsidRPr="001239FF" w:rsidSect="00E070B1">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04F5" w14:textId="77777777" w:rsidR="0092030A" w:rsidRDefault="0092030A" w:rsidP="00A21BD9">
      <w:r>
        <w:separator/>
      </w:r>
    </w:p>
  </w:endnote>
  <w:endnote w:type="continuationSeparator" w:id="0">
    <w:p w14:paraId="11BB4BEB" w14:textId="77777777" w:rsidR="0092030A" w:rsidRDefault="0092030A"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705F" w14:textId="77777777" w:rsidR="0092030A" w:rsidRDefault="0092030A" w:rsidP="00A21BD9">
      <w:r>
        <w:separator/>
      </w:r>
    </w:p>
  </w:footnote>
  <w:footnote w:type="continuationSeparator" w:id="0">
    <w:p w14:paraId="3275152F" w14:textId="77777777" w:rsidR="0092030A" w:rsidRDefault="0092030A" w:rsidP="00A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85E0" w14:textId="77777777" w:rsidR="00E070B1" w:rsidRPr="00C91EA3" w:rsidRDefault="00E070B1" w:rsidP="00E070B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C91EA3">
      <w:rPr>
        <w:rFonts w:ascii="Arial" w:hAnsi="Arial"/>
        <w:b/>
        <w:sz w:val="22"/>
        <w:szCs w:val="22"/>
      </w:rPr>
      <w:t>Safeguarding and Welfare Requirement: Health</w:t>
    </w:r>
  </w:p>
  <w:p w14:paraId="519B995F" w14:textId="77777777" w:rsidR="00E070B1" w:rsidRPr="00C91EA3" w:rsidRDefault="00E070B1" w:rsidP="00E070B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C91EA3">
      <w:rPr>
        <w:rFonts w:ascii="Arial" w:hAnsi="Arial"/>
        <w:sz w:val="22"/>
        <w:szCs w:val="22"/>
      </w:rPr>
      <w:t>Where children are provided with meals, snacks and drinks, they must be healthy, balanced and nutritious.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946843963">
    <w:abstractNumId w:val="4"/>
  </w:num>
  <w:num w:numId="2" w16cid:durableId="2040931713">
    <w:abstractNumId w:val="3"/>
  </w:num>
  <w:num w:numId="3" w16cid:durableId="1363870070">
    <w:abstractNumId w:val="10"/>
  </w:num>
  <w:num w:numId="4" w16cid:durableId="1116869108">
    <w:abstractNumId w:val="1"/>
  </w:num>
  <w:num w:numId="5" w16cid:durableId="1820727214">
    <w:abstractNumId w:val="7"/>
  </w:num>
  <w:num w:numId="6" w16cid:durableId="2124499060">
    <w:abstractNumId w:val="9"/>
  </w:num>
  <w:num w:numId="7" w16cid:durableId="1554002091">
    <w:abstractNumId w:val="2"/>
  </w:num>
  <w:num w:numId="8" w16cid:durableId="242954117">
    <w:abstractNumId w:val="0"/>
  </w:num>
  <w:num w:numId="9" w16cid:durableId="1541015779">
    <w:abstractNumId w:val="8"/>
  </w:num>
  <w:num w:numId="10" w16cid:durableId="1840383768">
    <w:abstractNumId w:val="6"/>
  </w:num>
  <w:num w:numId="11" w16cid:durableId="157890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2A"/>
    <w:rsid w:val="00007B68"/>
    <w:rsid w:val="0008574B"/>
    <w:rsid w:val="000C215F"/>
    <w:rsid w:val="001239FF"/>
    <w:rsid w:val="001544F2"/>
    <w:rsid w:val="00170D90"/>
    <w:rsid w:val="0025681D"/>
    <w:rsid w:val="00277827"/>
    <w:rsid w:val="002A20C7"/>
    <w:rsid w:val="002A462A"/>
    <w:rsid w:val="002C5CE1"/>
    <w:rsid w:val="002D7CB2"/>
    <w:rsid w:val="002E3D0F"/>
    <w:rsid w:val="00312CD5"/>
    <w:rsid w:val="00315E67"/>
    <w:rsid w:val="00371292"/>
    <w:rsid w:val="00400D6C"/>
    <w:rsid w:val="00435D8D"/>
    <w:rsid w:val="00452363"/>
    <w:rsid w:val="004D7B8D"/>
    <w:rsid w:val="005B447C"/>
    <w:rsid w:val="00612963"/>
    <w:rsid w:val="00663D4A"/>
    <w:rsid w:val="006B2025"/>
    <w:rsid w:val="00716465"/>
    <w:rsid w:val="00721159"/>
    <w:rsid w:val="00754DB7"/>
    <w:rsid w:val="00785158"/>
    <w:rsid w:val="007A6224"/>
    <w:rsid w:val="00812653"/>
    <w:rsid w:val="008A516A"/>
    <w:rsid w:val="008B493A"/>
    <w:rsid w:val="0092030A"/>
    <w:rsid w:val="00970879"/>
    <w:rsid w:val="009C6404"/>
    <w:rsid w:val="009F26A6"/>
    <w:rsid w:val="00A1094E"/>
    <w:rsid w:val="00A21BD9"/>
    <w:rsid w:val="00A632A9"/>
    <w:rsid w:val="00A80038"/>
    <w:rsid w:val="00A8591C"/>
    <w:rsid w:val="00B83505"/>
    <w:rsid w:val="00BA00ED"/>
    <w:rsid w:val="00C335C7"/>
    <w:rsid w:val="00C468C4"/>
    <w:rsid w:val="00C65C0F"/>
    <w:rsid w:val="00C71E0E"/>
    <w:rsid w:val="00D01FB8"/>
    <w:rsid w:val="00D56E48"/>
    <w:rsid w:val="00D75F9C"/>
    <w:rsid w:val="00DC645F"/>
    <w:rsid w:val="00DF0823"/>
    <w:rsid w:val="00E070B1"/>
    <w:rsid w:val="00E51263"/>
    <w:rsid w:val="00F80AAB"/>
    <w:rsid w:val="00FA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6BE605"/>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68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46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C4"/>
    <w:rPr>
      <w:rFonts w:ascii="Tahoma" w:hAnsi="Tahoma" w:cs="Tahoma"/>
      <w:sz w:val="16"/>
      <w:szCs w:val="16"/>
      <w:lang w:val="en-GB" w:eastAsia="en-GB"/>
    </w:rPr>
  </w:style>
  <w:style w:type="character" w:styleId="Hyperlink">
    <w:name w:val="Hyperlink"/>
    <w:basedOn w:val="DefaultParagraphFont"/>
    <w:uiPriority w:val="99"/>
    <w:semiHidden/>
    <w:rsid w:val="00D75F9C"/>
    <w:rPr>
      <w:rFonts w:cs="Times New Roman"/>
      <w:color w:val="0000FF"/>
      <w:u w:val="single"/>
    </w:rPr>
  </w:style>
  <w:style w:type="paragraph" w:styleId="Header">
    <w:name w:val="header"/>
    <w:basedOn w:val="Normal"/>
    <w:link w:val="HeaderChar"/>
    <w:uiPriority w:val="99"/>
    <w:rsid w:val="00A21BD9"/>
    <w:pPr>
      <w:tabs>
        <w:tab w:val="center" w:pos="4680"/>
        <w:tab w:val="right" w:pos="9360"/>
      </w:tabs>
    </w:pPr>
  </w:style>
  <w:style w:type="character" w:customStyle="1" w:styleId="HeaderChar">
    <w:name w:val="Header Char"/>
    <w:basedOn w:val="DefaultParagraphFont"/>
    <w:link w:val="Header"/>
    <w:uiPriority w:val="99"/>
    <w:locked/>
    <w:rsid w:val="00A21BD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A21BD9"/>
    <w:pPr>
      <w:tabs>
        <w:tab w:val="center" w:pos="4680"/>
        <w:tab w:val="right" w:pos="9360"/>
      </w:tabs>
    </w:pPr>
  </w:style>
  <w:style w:type="character" w:customStyle="1" w:styleId="FooterChar">
    <w:name w:val="Footer Char"/>
    <w:basedOn w:val="DefaultParagraphFont"/>
    <w:link w:val="Footer"/>
    <w:uiPriority w:val="99"/>
    <w:semiHidden/>
    <w:locked/>
    <w:rsid w:val="00A21BD9"/>
    <w:rPr>
      <w:rFonts w:ascii="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Craig Whiting</cp:lastModifiedBy>
  <cp:revision>2</cp:revision>
  <dcterms:created xsi:type="dcterms:W3CDTF">2023-06-06T12:15:00Z</dcterms:created>
  <dcterms:modified xsi:type="dcterms:W3CDTF">2023-06-06T12:15:00Z</dcterms:modified>
</cp:coreProperties>
</file>