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A27" w14:textId="77777777" w:rsidR="001B3254" w:rsidRPr="00814DF1" w:rsidRDefault="00F23EC6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1 S</w:t>
      </w:r>
      <w:r w:rsidR="001B3254" w:rsidRPr="00814DF1">
        <w:rPr>
          <w:rFonts w:ascii="Arial" w:hAnsi="Arial" w:cs="Arial"/>
          <w:b/>
          <w:sz w:val="28"/>
          <w:szCs w:val="28"/>
        </w:rPr>
        <w:t>taffing</w:t>
      </w:r>
    </w:p>
    <w:p w14:paraId="3B118B66" w14:textId="77777777" w:rsidR="001B3254" w:rsidRPr="0023503C" w:rsidRDefault="001B3254" w:rsidP="00814DF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B1D887F" w14:textId="77777777" w:rsidR="001B3254" w:rsidRPr="00814DF1" w:rsidRDefault="001B3254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Policy Statement</w:t>
      </w:r>
    </w:p>
    <w:p w14:paraId="270A2BB5" w14:textId="77777777" w:rsidR="001B3254" w:rsidRPr="0023503C" w:rsidRDefault="001B3254" w:rsidP="00814DF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C3B81BD" w14:textId="77777777" w:rsidR="001B3254" w:rsidRPr="00814DF1" w:rsidRDefault="001B3254" w:rsidP="00814DF1">
      <w:pPr>
        <w:spacing w:line="360" w:lineRule="auto"/>
        <w:rPr>
          <w:rFonts w:ascii="Arial" w:hAnsi="Arial" w:cs="Arial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 xml:space="preserve">We provide a staffing ratio in line with the </w:t>
      </w:r>
      <w:r w:rsidR="00F23EC6">
        <w:rPr>
          <w:rFonts w:ascii="Arial" w:hAnsi="Arial" w:cs="Arial"/>
          <w:sz w:val="22"/>
          <w:szCs w:val="22"/>
        </w:rPr>
        <w:t xml:space="preserve">Safeguarding and </w:t>
      </w:r>
      <w:r w:rsidRPr="00814DF1">
        <w:rPr>
          <w:rFonts w:ascii="Arial" w:hAnsi="Arial" w:cs="Arial"/>
          <w:sz w:val="22"/>
          <w:szCs w:val="22"/>
        </w:rPr>
        <w:t xml:space="preserve">Welfare requirements of the Early </w:t>
      </w:r>
      <w:r>
        <w:rPr>
          <w:rFonts w:ascii="Arial" w:hAnsi="Arial" w:cs="Arial"/>
          <w:sz w:val="22"/>
          <w:szCs w:val="22"/>
        </w:rPr>
        <w:t>Y</w:t>
      </w:r>
      <w:r w:rsidRPr="00814DF1">
        <w:rPr>
          <w:rFonts w:ascii="Arial" w:hAnsi="Arial" w:cs="Arial"/>
          <w:sz w:val="22"/>
          <w:szCs w:val="22"/>
        </w:rPr>
        <w:t>ears Foundation Stage to ensure that children have sufficient individual attention and to guarantee care and education of a high quality.  Our staff are appropriately qualified and we carry out checks for criminal and other records through the Criminal Records Bureau in accordance with statutory requirements.</w:t>
      </w:r>
    </w:p>
    <w:p w14:paraId="21ED1856" w14:textId="77777777" w:rsidR="001B3254" w:rsidRPr="0023503C" w:rsidRDefault="001B3254" w:rsidP="00814DF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CB6B91" w14:textId="77777777" w:rsidR="001B3254" w:rsidRDefault="001B3254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59EA68B9" w14:textId="77777777" w:rsidR="001B3254" w:rsidRPr="00814DF1" w:rsidRDefault="001B3254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C07340" w14:textId="77777777" w:rsidR="001B3254" w:rsidRPr="00814DF1" w:rsidRDefault="001B3254" w:rsidP="00814DF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14DF1">
        <w:rPr>
          <w:rFonts w:ascii="Arial" w:hAnsi="Arial" w:cs="Arial"/>
          <w:i/>
          <w:sz w:val="22"/>
          <w:szCs w:val="22"/>
        </w:rPr>
        <w:t xml:space="preserve">Ratios </w:t>
      </w:r>
    </w:p>
    <w:p w14:paraId="42122342" w14:textId="77777777" w:rsidR="001B3254" w:rsidRPr="00814DF1" w:rsidRDefault="001B3254" w:rsidP="00F23EC6">
      <w:pPr>
        <w:spacing w:line="360" w:lineRule="auto"/>
        <w:rPr>
          <w:rFonts w:ascii="Arial" w:hAnsi="Arial" w:cs="Arial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>To meet this aim we use the following ratios of adult to child</w:t>
      </w:r>
      <w:r>
        <w:rPr>
          <w:rFonts w:ascii="Arial" w:hAnsi="Arial" w:cs="Arial"/>
          <w:sz w:val="22"/>
          <w:szCs w:val="22"/>
        </w:rPr>
        <w:t>ren</w:t>
      </w:r>
      <w:r w:rsidRPr="00814DF1">
        <w:rPr>
          <w:rFonts w:ascii="Arial" w:hAnsi="Arial" w:cs="Arial"/>
          <w:sz w:val="22"/>
          <w:szCs w:val="22"/>
        </w:rPr>
        <w:t>:</w:t>
      </w:r>
    </w:p>
    <w:p w14:paraId="4CDF7FFB" w14:textId="77777777" w:rsidR="00F23EC6" w:rsidRPr="00F23EC6" w:rsidRDefault="001B3254" w:rsidP="00F23E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 xml:space="preserve">children aged two years of age: </w:t>
      </w:r>
      <w:r w:rsidRPr="00F23EC6">
        <w:rPr>
          <w:rFonts w:ascii="Arial" w:hAnsi="Arial" w:cs="Arial"/>
          <w:b/>
          <w:sz w:val="22"/>
          <w:szCs w:val="22"/>
        </w:rPr>
        <w:t>1 adult : 4 children</w:t>
      </w:r>
      <w:r w:rsidRPr="00814DF1">
        <w:rPr>
          <w:rFonts w:ascii="Arial" w:hAnsi="Arial" w:cs="Arial"/>
          <w:sz w:val="22"/>
          <w:szCs w:val="22"/>
        </w:rPr>
        <w:t xml:space="preserve">; </w:t>
      </w:r>
    </w:p>
    <w:p w14:paraId="353D9454" w14:textId="77777777" w:rsidR="00F23EC6" w:rsidRPr="001A5DCA" w:rsidRDefault="00F23EC6" w:rsidP="00F23EC6">
      <w:pPr>
        <w:autoSpaceDE w:val="0"/>
        <w:autoSpaceDN w:val="0"/>
        <w:adjustRightInd w:val="0"/>
        <w:spacing w:line="360" w:lineRule="auto"/>
        <w:ind w:left="714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167033AF" w14:textId="77777777" w:rsidR="00F23EC6" w:rsidRPr="001A5DCA" w:rsidRDefault="00F23EC6" w:rsidP="00F23EC6">
      <w:pPr>
        <w:autoSpaceDE w:val="0"/>
        <w:autoSpaceDN w:val="0"/>
        <w:adjustRightInd w:val="0"/>
        <w:spacing w:line="360" w:lineRule="auto"/>
        <w:ind w:left="714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697B79E4" w14:textId="77777777" w:rsidR="00F23EC6" w:rsidRDefault="001B3254" w:rsidP="00F23EC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>children aged three year</w:t>
      </w:r>
      <w:r w:rsidR="0030336A">
        <w:rPr>
          <w:rFonts w:ascii="Arial" w:hAnsi="Arial" w:cs="Arial"/>
          <w:sz w:val="22"/>
          <w:szCs w:val="22"/>
        </w:rPr>
        <w:t>s and over</w:t>
      </w:r>
      <w:r>
        <w:rPr>
          <w:rFonts w:ascii="Arial" w:hAnsi="Arial" w:cs="Arial"/>
          <w:sz w:val="22"/>
          <w:szCs w:val="22"/>
        </w:rPr>
        <w:t xml:space="preserve">: </w:t>
      </w:r>
      <w:r w:rsidRPr="00F23EC6">
        <w:rPr>
          <w:rFonts w:ascii="Arial" w:hAnsi="Arial" w:cs="Arial"/>
          <w:b/>
          <w:sz w:val="22"/>
          <w:szCs w:val="22"/>
        </w:rPr>
        <w:t>1 adult : 8 children</w:t>
      </w:r>
      <w:r>
        <w:rPr>
          <w:rFonts w:ascii="Arial" w:hAnsi="Arial" w:cs="Arial"/>
          <w:sz w:val="22"/>
          <w:szCs w:val="22"/>
        </w:rPr>
        <w:t>.</w:t>
      </w:r>
      <w:r w:rsidR="00F23EC6" w:rsidRPr="00F23EC6">
        <w:rPr>
          <w:rFonts w:ascii="Arial" w:eastAsia="ArialMT" w:hAnsi="Arial" w:cs="Arial"/>
          <w:color w:val="231F20"/>
          <w:sz w:val="22"/>
          <w:szCs w:val="22"/>
        </w:rPr>
        <w:t xml:space="preserve"> </w:t>
      </w:r>
    </w:p>
    <w:p w14:paraId="41001E4F" w14:textId="77777777" w:rsidR="00F23EC6" w:rsidRPr="001A5DCA" w:rsidRDefault="00F23EC6" w:rsidP="00F23EC6">
      <w:pPr>
        <w:autoSpaceDE w:val="0"/>
        <w:autoSpaceDN w:val="0"/>
        <w:adjustRightInd w:val="0"/>
        <w:spacing w:line="360" w:lineRule="auto"/>
        <w:ind w:left="720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3C97878E" w14:textId="77777777" w:rsidR="00F23EC6" w:rsidRPr="001A5DCA" w:rsidRDefault="00F23EC6" w:rsidP="00F23EC6">
      <w:pPr>
        <w:autoSpaceDE w:val="0"/>
        <w:autoSpaceDN w:val="0"/>
        <w:adjustRightInd w:val="0"/>
        <w:spacing w:line="360" w:lineRule="auto"/>
        <w:ind w:left="720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1C3817AC" w14:textId="77777777" w:rsidR="00F23EC6" w:rsidRPr="001A5DCA" w:rsidRDefault="00F23EC6" w:rsidP="00F23EC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between the hours of 8am and 4pm as follows:</w:t>
      </w:r>
    </w:p>
    <w:p w14:paraId="2EF0E718" w14:textId="77777777" w:rsidR="00F23EC6" w:rsidRPr="001A5DCA" w:rsidRDefault="00F23EC6" w:rsidP="00F23EC6">
      <w:pPr>
        <w:autoSpaceDE w:val="0"/>
        <w:autoSpaceDN w:val="0"/>
        <w:adjustRightInd w:val="0"/>
        <w:spacing w:line="360" w:lineRule="auto"/>
        <w:ind w:left="720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there is at least one member of staff for every 13 children; and</w:t>
      </w:r>
    </w:p>
    <w:p w14:paraId="6ADE53BD" w14:textId="77777777" w:rsidR="00F23EC6" w:rsidRPr="001A5DCA" w:rsidRDefault="00F23EC6" w:rsidP="00F23EC6">
      <w:pPr>
        <w:autoSpaceDE w:val="0"/>
        <w:autoSpaceDN w:val="0"/>
        <w:adjustRightInd w:val="0"/>
        <w:spacing w:line="360" w:lineRule="auto"/>
        <w:ind w:left="720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other member of staff holds a full and relevant level 3 qualification.</w:t>
      </w:r>
    </w:p>
    <w:p w14:paraId="6E3F798F" w14:textId="77777777" w:rsidR="0030336A" w:rsidRDefault="0030336A" w:rsidP="0030336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30336A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14:paraId="1427658D" w14:textId="77777777" w:rsidR="0030336A" w:rsidRPr="0012073F" w:rsidRDefault="0030336A" w:rsidP="0030336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F466B">
        <w:rPr>
          <w:rFonts w:ascii="Arial" w:eastAsia="ArialMT" w:hAnsi="Arial" w:cs="Arial"/>
          <w:color w:val="231F20"/>
          <w:sz w:val="22"/>
          <w:szCs w:val="22"/>
        </w:rPr>
        <w:t xml:space="preserve">We only include </w:t>
      </w:r>
      <w:r>
        <w:rPr>
          <w:rFonts w:ascii="Arial" w:eastAsia="ArialMT" w:hAnsi="Arial" w:cs="Arial"/>
          <w:color w:val="231F20"/>
          <w:sz w:val="22"/>
          <w:szCs w:val="22"/>
        </w:rPr>
        <w:t>those</w:t>
      </w:r>
      <w:r w:rsidRPr="001600EC">
        <w:rPr>
          <w:rFonts w:ascii="Arial" w:eastAsia="ArialMT" w:hAnsi="Arial" w:cs="Arial"/>
          <w:color w:val="231F20"/>
          <w:sz w:val="22"/>
          <w:szCs w:val="22"/>
        </w:rPr>
        <w:t xml:space="preserve"> aged 17 years</w:t>
      </w:r>
      <w:r w:rsidRPr="0012073F">
        <w:rPr>
          <w:rFonts w:ascii="Arial" w:eastAsia="ArialMT" w:hAnsi="Arial" w:cs="Arial"/>
          <w:color w:val="231F20"/>
          <w:sz w:val="22"/>
          <w:szCs w:val="22"/>
        </w:rPr>
        <w:t xml:space="preserve"> or older within our ratios. Where they are competent and responsible, we may include students on long-term placements and regular volunteers.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</w:p>
    <w:p w14:paraId="466F9CC7" w14:textId="22ED50E5" w:rsidR="001B3254" w:rsidRDefault="001B3254" w:rsidP="00814DF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 xml:space="preserve">A minimum of </w:t>
      </w:r>
      <w:r w:rsidR="00DE6D5B">
        <w:rPr>
          <w:rFonts w:ascii="Arial" w:hAnsi="Arial" w:cs="Arial"/>
          <w:sz w:val="22"/>
          <w:szCs w:val="22"/>
        </w:rPr>
        <w:t>three</w:t>
      </w:r>
      <w:r w:rsidRPr="00814DF1">
        <w:rPr>
          <w:rFonts w:ascii="Arial" w:hAnsi="Arial" w:cs="Arial"/>
          <w:sz w:val="22"/>
          <w:szCs w:val="22"/>
        </w:rPr>
        <w:t xml:space="preserve"> staff/adults are on duty at any one time</w:t>
      </w:r>
      <w:r w:rsidR="00DE6D5B">
        <w:rPr>
          <w:rFonts w:ascii="Arial" w:hAnsi="Arial" w:cs="Arial"/>
          <w:sz w:val="22"/>
          <w:szCs w:val="22"/>
        </w:rPr>
        <w:t>.</w:t>
      </w:r>
    </w:p>
    <w:p w14:paraId="42DE4DDE" w14:textId="5C23D04C" w:rsidR="0030336A" w:rsidRPr="0030336A" w:rsidRDefault="0030336A" w:rsidP="0030336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 xml:space="preserve">Our </w:t>
      </w:r>
      <w:r w:rsidR="00DE6D5B">
        <w:rPr>
          <w:rFonts w:ascii="Arial" w:eastAsia="ArialMT" w:hAnsi="Arial" w:cs="Arial"/>
          <w:color w:val="231F20"/>
          <w:sz w:val="22"/>
          <w:szCs w:val="22"/>
        </w:rPr>
        <w:t>Setting Lead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deploys our staff, students and volunteers to give adequate supervision of indoor and outdoor areas, ensuring that children are usually within sight and hearing of staff, and always within sight </w:t>
      </w:r>
      <w:r w:rsidRPr="00A35799">
        <w:rPr>
          <w:rFonts w:ascii="Arial" w:eastAsia="ArialMT" w:hAnsi="Arial" w:cs="Arial"/>
          <w:i/>
          <w:color w:val="231F20"/>
          <w:sz w:val="22"/>
          <w:szCs w:val="22"/>
        </w:rPr>
        <w:t>or</w:t>
      </w:r>
      <w:r>
        <w:rPr>
          <w:rFonts w:ascii="Arial" w:eastAsia="ArialMT" w:hAnsi="Arial" w:cs="Arial"/>
          <w:i/>
          <w:color w:val="231F20"/>
          <w:sz w:val="22"/>
          <w:szCs w:val="22"/>
        </w:rPr>
        <w:t xml:space="preserve"> </w:t>
      </w:r>
      <w:r>
        <w:rPr>
          <w:rFonts w:ascii="Arial" w:eastAsia="ArialMT" w:hAnsi="Arial" w:cs="Arial"/>
          <w:color w:val="231F20"/>
          <w:sz w:val="22"/>
          <w:szCs w:val="22"/>
        </w:rPr>
        <w:t>hearing of staff at all times.</w:t>
      </w:r>
    </w:p>
    <w:p w14:paraId="655E13BD" w14:textId="77777777" w:rsidR="0030336A" w:rsidRPr="0030336A" w:rsidRDefault="0030336A" w:rsidP="0030336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30336A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14:paraId="65282E8C" w14:textId="77777777" w:rsidR="003315E1" w:rsidRDefault="003315E1" w:rsidP="00331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staff, students and volunteers inform their colleagues if they have to leave their area and tell colleagues where they are going.</w:t>
      </w:r>
    </w:p>
    <w:p w14:paraId="518E987C" w14:textId="77777777" w:rsidR="003315E1" w:rsidRPr="001A5DCA" w:rsidRDefault="003315E1" w:rsidP="003315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lastRenderedPageBreak/>
        <w:t>Our staff, students and volunteers focus their attention on children at all times and do not spend time in social conversation with colleagues while they are working with children.</w:t>
      </w:r>
    </w:p>
    <w:p w14:paraId="667CAEE7" w14:textId="77777777" w:rsidR="001B3254" w:rsidRPr="00814DF1" w:rsidRDefault="001B3254" w:rsidP="00814DF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>We use a key person approach to ensure that each child has a named member of staff with whom to form a relationship and who plans with parents for the child's well-being and development in the setting. The key person meets regularly with the family for discussion and consultation on their child's progress.</w:t>
      </w:r>
    </w:p>
    <w:p w14:paraId="584EB64C" w14:textId="64E0CD4E" w:rsidR="001B3254" w:rsidRPr="00814DF1" w:rsidRDefault="001B3254" w:rsidP="00814DF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14DF1">
        <w:rPr>
          <w:rFonts w:ascii="Arial" w:hAnsi="Arial" w:cs="Arial"/>
          <w:sz w:val="22"/>
          <w:szCs w:val="22"/>
        </w:rPr>
        <w:t xml:space="preserve">We hold </w:t>
      </w:r>
      <w:r w:rsidR="00F23EC6">
        <w:rPr>
          <w:rFonts w:ascii="Arial" w:hAnsi="Arial" w:cs="Arial"/>
          <w:sz w:val="22"/>
          <w:szCs w:val="22"/>
        </w:rPr>
        <w:t xml:space="preserve">daily review sessions and </w:t>
      </w:r>
      <w:r w:rsidR="00DE6D5B">
        <w:rPr>
          <w:rFonts w:ascii="Arial" w:hAnsi="Arial" w:cs="Arial"/>
          <w:sz w:val="22"/>
          <w:szCs w:val="22"/>
        </w:rPr>
        <w:t>half teml</w:t>
      </w:r>
      <w:r w:rsidR="00F23EC6">
        <w:rPr>
          <w:rFonts w:ascii="Arial" w:hAnsi="Arial" w:cs="Arial"/>
          <w:sz w:val="22"/>
          <w:szCs w:val="22"/>
        </w:rPr>
        <w:t>y</w:t>
      </w:r>
      <w:r w:rsidRPr="00814DF1">
        <w:rPr>
          <w:rFonts w:ascii="Arial" w:hAnsi="Arial" w:cs="Arial"/>
          <w:sz w:val="22"/>
          <w:szCs w:val="22"/>
        </w:rPr>
        <w:t xml:space="preserve"> staff meetings to undertake curriculum pla</w:t>
      </w:r>
      <w:r>
        <w:rPr>
          <w:rFonts w:ascii="Arial" w:hAnsi="Arial" w:cs="Arial"/>
          <w:sz w:val="22"/>
          <w:szCs w:val="22"/>
        </w:rPr>
        <w:t xml:space="preserve">nning and to discuss children's </w:t>
      </w:r>
      <w:r w:rsidRPr="00814DF1">
        <w:rPr>
          <w:rFonts w:ascii="Arial" w:hAnsi="Arial" w:cs="Arial"/>
          <w:sz w:val="22"/>
          <w:szCs w:val="22"/>
        </w:rPr>
        <w:t>progress, their achievements and any difficulties that may arise from time to time.</w:t>
      </w:r>
    </w:p>
    <w:p w14:paraId="5EB46E67" w14:textId="77777777" w:rsidR="001B3254" w:rsidRPr="00814DF1" w:rsidRDefault="001B3254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DE6D5B" w:rsidRPr="00452363" w14:paraId="38F47E1E" w14:textId="77777777" w:rsidTr="00FA5B30">
        <w:tc>
          <w:tcPr>
            <w:tcW w:w="2301" w:type="pct"/>
          </w:tcPr>
          <w:p w14:paraId="1F3124AC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3B588D36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NBU5s Preschool</w:t>
            </w:r>
          </w:p>
        </w:tc>
        <w:tc>
          <w:tcPr>
            <w:tcW w:w="957" w:type="pct"/>
          </w:tcPr>
          <w:p w14:paraId="4F2E2955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DE6D5B" w:rsidRPr="00452363" w14:paraId="64CF43B9" w14:textId="77777777" w:rsidTr="00FA5B30">
        <w:tc>
          <w:tcPr>
            <w:tcW w:w="2301" w:type="pct"/>
          </w:tcPr>
          <w:p w14:paraId="16970F61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3C35C4D8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A859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14:paraId="75CD6CAE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DE6D5B" w:rsidRPr="00452363" w14:paraId="62169C9E" w14:textId="77777777" w:rsidTr="00FA5B30">
        <w:tc>
          <w:tcPr>
            <w:tcW w:w="2301" w:type="pct"/>
          </w:tcPr>
          <w:p w14:paraId="7E65FB6D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296B8208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A8591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57" w:type="pct"/>
          </w:tcPr>
          <w:p w14:paraId="1C682315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DE6D5B" w:rsidRPr="00452363" w14:paraId="123C75FE" w14:textId="77777777" w:rsidTr="00FA5B30">
        <w:tc>
          <w:tcPr>
            <w:tcW w:w="2301" w:type="pct"/>
          </w:tcPr>
          <w:p w14:paraId="188337E3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7D03B4CF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6D5B" w:rsidRPr="00452363" w14:paraId="2FF3CE92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4875070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4625B73F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DE6D5B" w:rsidRPr="00452363" w14:paraId="6DE46028" w14:textId="77777777" w:rsidTr="00FA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74872FC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 w:rsidRPr="006B2025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716FED02" w14:textId="77777777" w:rsidR="00DE6D5B" w:rsidRPr="006B2025" w:rsidRDefault="00DE6D5B" w:rsidP="00FA5B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</w:p>
        </w:tc>
      </w:tr>
    </w:tbl>
    <w:p w14:paraId="3DD28572" w14:textId="77777777" w:rsidR="001B3254" w:rsidRDefault="001B3254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0562FFE" w14:textId="77777777" w:rsidR="001B3254" w:rsidRDefault="001B3254" w:rsidP="001A5851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useful Pre-school Learning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publications</w:t>
      </w:r>
    </w:p>
    <w:p w14:paraId="157C0B5A" w14:textId="77777777" w:rsidR="001B3254" w:rsidRDefault="001B3254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2CC3AA2" w14:textId="77777777" w:rsidR="008B20A4" w:rsidRDefault="008B20A4" w:rsidP="008B20A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Handbook (2012)</w:t>
      </w:r>
    </w:p>
    <w:p w14:paraId="7FF248DE" w14:textId="77777777" w:rsidR="008B20A4" w:rsidRPr="001A5851" w:rsidRDefault="008B20A4" w:rsidP="008B20A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and Managing Employees</w:t>
      </w:r>
      <w:r w:rsidRPr="001A5851">
        <w:rPr>
          <w:rFonts w:ascii="Arial" w:hAnsi="Arial" w:cs="Arial"/>
          <w:sz w:val="22"/>
          <w:szCs w:val="22"/>
        </w:rPr>
        <w:t xml:space="preserve"> (20</w:t>
      </w:r>
      <w:r>
        <w:rPr>
          <w:rFonts w:ascii="Arial" w:hAnsi="Arial" w:cs="Arial"/>
          <w:sz w:val="22"/>
          <w:szCs w:val="22"/>
        </w:rPr>
        <w:t>11</w:t>
      </w:r>
      <w:r w:rsidRPr="001A5851">
        <w:rPr>
          <w:rFonts w:ascii="Arial" w:hAnsi="Arial" w:cs="Arial"/>
          <w:sz w:val="22"/>
          <w:szCs w:val="22"/>
        </w:rPr>
        <w:t>)</w:t>
      </w:r>
    </w:p>
    <w:p w14:paraId="0CE25BB2" w14:textId="77777777" w:rsidR="008B20A4" w:rsidRDefault="008B20A4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20A4" w:rsidSect="000B310C">
      <w:headerReference w:type="first" r:id="rId7"/>
      <w:pgSz w:w="11907" w:h="16839" w:code="9"/>
      <w:pgMar w:top="1152" w:right="1152" w:bottom="1152" w:left="1152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3347" w14:textId="77777777" w:rsidR="00E31A8D" w:rsidRDefault="00E31A8D" w:rsidP="000B310C">
      <w:r>
        <w:separator/>
      </w:r>
    </w:p>
  </w:endnote>
  <w:endnote w:type="continuationSeparator" w:id="0">
    <w:p w14:paraId="5FAB95C7" w14:textId="77777777" w:rsidR="00E31A8D" w:rsidRDefault="00E31A8D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3851" w14:textId="77777777" w:rsidR="00E31A8D" w:rsidRDefault="00E31A8D" w:rsidP="000B310C">
      <w:r>
        <w:separator/>
      </w:r>
    </w:p>
  </w:footnote>
  <w:footnote w:type="continuationSeparator" w:id="0">
    <w:p w14:paraId="018E6F47" w14:textId="77777777" w:rsidR="00E31A8D" w:rsidRDefault="00E31A8D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10D5" w14:textId="77777777" w:rsidR="00F23EC6" w:rsidRPr="00E60D8C" w:rsidRDefault="00F23EC6" w:rsidP="00F23EC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and Welfare Requirement: Staff: 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 ratios</w:t>
    </w:r>
  </w:p>
  <w:p w14:paraId="3C2578D2" w14:textId="77777777" w:rsidR="00F23EC6" w:rsidRPr="00E60D8C" w:rsidRDefault="00F23EC6" w:rsidP="00F23EC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4D2B"/>
    <w:multiLevelType w:val="hybridMultilevel"/>
    <w:tmpl w:val="BE486F2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53406"/>
    <w:multiLevelType w:val="hybridMultilevel"/>
    <w:tmpl w:val="9CD29384"/>
    <w:lvl w:ilvl="0" w:tplc="FA2C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C0504D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469EC"/>
    <w:multiLevelType w:val="hybridMultilevel"/>
    <w:tmpl w:val="78AE1608"/>
    <w:lvl w:ilvl="0" w:tplc="FA2C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83705"/>
    <w:multiLevelType w:val="hybridMultilevel"/>
    <w:tmpl w:val="854E6980"/>
    <w:lvl w:ilvl="0" w:tplc="FA2C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C0504D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742343">
    <w:abstractNumId w:val="3"/>
  </w:num>
  <w:num w:numId="2" w16cid:durableId="987323711">
    <w:abstractNumId w:val="9"/>
  </w:num>
  <w:num w:numId="3" w16cid:durableId="1809008368">
    <w:abstractNumId w:val="1"/>
  </w:num>
  <w:num w:numId="4" w16cid:durableId="1166750186">
    <w:abstractNumId w:val="7"/>
  </w:num>
  <w:num w:numId="5" w16cid:durableId="633948723">
    <w:abstractNumId w:val="6"/>
  </w:num>
  <w:num w:numId="6" w16cid:durableId="1340891257">
    <w:abstractNumId w:val="8"/>
  </w:num>
  <w:num w:numId="7" w16cid:durableId="1155147084">
    <w:abstractNumId w:val="10"/>
  </w:num>
  <w:num w:numId="8" w16cid:durableId="595213015">
    <w:abstractNumId w:val="4"/>
  </w:num>
  <w:num w:numId="9" w16cid:durableId="1182863249">
    <w:abstractNumId w:val="0"/>
  </w:num>
  <w:num w:numId="10" w16cid:durableId="1145047833">
    <w:abstractNumId w:val="2"/>
  </w:num>
  <w:num w:numId="11" w16cid:durableId="149772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2"/>
    <w:rsid w:val="000B310C"/>
    <w:rsid w:val="000C5956"/>
    <w:rsid w:val="001044D1"/>
    <w:rsid w:val="00150EB4"/>
    <w:rsid w:val="001A5851"/>
    <w:rsid w:val="001B3254"/>
    <w:rsid w:val="0023503C"/>
    <w:rsid w:val="002707E4"/>
    <w:rsid w:val="002843D3"/>
    <w:rsid w:val="002A20C7"/>
    <w:rsid w:val="002C59A9"/>
    <w:rsid w:val="002C6DEA"/>
    <w:rsid w:val="002E725E"/>
    <w:rsid w:val="0030336A"/>
    <w:rsid w:val="003315E1"/>
    <w:rsid w:val="003359E8"/>
    <w:rsid w:val="00346A1D"/>
    <w:rsid w:val="00351E96"/>
    <w:rsid w:val="003C0137"/>
    <w:rsid w:val="003D3C22"/>
    <w:rsid w:val="003F7087"/>
    <w:rsid w:val="00407522"/>
    <w:rsid w:val="00427644"/>
    <w:rsid w:val="004306C9"/>
    <w:rsid w:val="00435D8D"/>
    <w:rsid w:val="00452363"/>
    <w:rsid w:val="0046022A"/>
    <w:rsid w:val="00477C67"/>
    <w:rsid w:val="004E3522"/>
    <w:rsid w:val="00552280"/>
    <w:rsid w:val="00612963"/>
    <w:rsid w:val="00754DB7"/>
    <w:rsid w:val="0076125B"/>
    <w:rsid w:val="00765A1C"/>
    <w:rsid w:val="007A7F5A"/>
    <w:rsid w:val="00814DF1"/>
    <w:rsid w:val="008929F9"/>
    <w:rsid w:val="008A516A"/>
    <w:rsid w:val="008B20A4"/>
    <w:rsid w:val="008C29AF"/>
    <w:rsid w:val="008E25C2"/>
    <w:rsid w:val="00920285"/>
    <w:rsid w:val="00946658"/>
    <w:rsid w:val="00961909"/>
    <w:rsid w:val="009840C9"/>
    <w:rsid w:val="009863EE"/>
    <w:rsid w:val="00A02076"/>
    <w:rsid w:val="00A8356A"/>
    <w:rsid w:val="00AA2EFB"/>
    <w:rsid w:val="00AF79CB"/>
    <w:rsid w:val="00B319B1"/>
    <w:rsid w:val="00B3638C"/>
    <w:rsid w:val="00B6125D"/>
    <w:rsid w:val="00BC6EE9"/>
    <w:rsid w:val="00C71E0E"/>
    <w:rsid w:val="00C9555A"/>
    <w:rsid w:val="00CA657A"/>
    <w:rsid w:val="00CB47A6"/>
    <w:rsid w:val="00D2484D"/>
    <w:rsid w:val="00D459AF"/>
    <w:rsid w:val="00D56E03"/>
    <w:rsid w:val="00DE6D5B"/>
    <w:rsid w:val="00E31A8D"/>
    <w:rsid w:val="00E51263"/>
    <w:rsid w:val="00E757BA"/>
    <w:rsid w:val="00EF58D4"/>
    <w:rsid w:val="00F23EC6"/>
    <w:rsid w:val="00F37629"/>
    <w:rsid w:val="00F65236"/>
    <w:rsid w:val="00F67D0D"/>
    <w:rsid w:val="00F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EDD0A5"/>
  <w15:docId w15:val="{D1A5E121-2A84-48AC-BA1C-CC2D2CE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99"/>
    <w:rsid w:val="00765A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and staffing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and staffing</dc:title>
  <dc:creator>user</dc:creator>
  <cp:lastModifiedBy>Laura Ripman</cp:lastModifiedBy>
  <cp:revision>2</cp:revision>
  <dcterms:created xsi:type="dcterms:W3CDTF">2023-06-08T11:46:00Z</dcterms:created>
  <dcterms:modified xsi:type="dcterms:W3CDTF">2023-06-08T11:46:00Z</dcterms:modified>
</cp:coreProperties>
</file>