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FDE" w:rsidRPr="00BE10AB" w:rsidRDefault="00D07FDE" w:rsidP="00B72C45">
      <w:pPr>
        <w:spacing w:line="360" w:lineRule="auto"/>
        <w:rPr>
          <w:rFonts w:ascii="Arial" w:hAnsi="Arial" w:cs="Arial"/>
          <w:b/>
          <w:sz w:val="18"/>
          <w:szCs w:val="18"/>
        </w:rPr>
      </w:pPr>
    </w:p>
    <w:p w:rsidR="00D07FDE" w:rsidRPr="003E465D" w:rsidRDefault="00BE10AB" w:rsidP="00B72C45">
      <w:pPr>
        <w:spacing w:line="360" w:lineRule="auto"/>
        <w:rPr>
          <w:rFonts w:ascii="Arial" w:hAnsi="Arial" w:cs="Arial"/>
          <w:b/>
          <w:sz w:val="28"/>
          <w:szCs w:val="28"/>
        </w:rPr>
      </w:pPr>
      <w:r>
        <w:rPr>
          <w:rFonts w:ascii="Arial" w:hAnsi="Arial" w:cs="Arial"/>
          <w:b/>
          <w:sz w:val="28"/>
          <w:szCs w:val="28"/>
        </w:rPr>
        <w:t xml:space="preserve">10.2 </w:t>
      </w:r>
      <w:r w:rsidR="00D07FDE" w:rsidRPr="003E465D">
        <w:rPr>
          <w:rFonts w:ascii="Arial" w:hAnsi="Arial" w:cs="Arial"/>
          <w:b/>
          <w:sz w:val="28"/>
          <w:szCs w:val="28"/>
        </w:rPr>
        <w:t>Admissions</w:t>
      </w:r>
    </w:p>
    <w:p w:rsidR="00D07FDE" w:rsidRPr="003E465D" w:rsidRDefault="00D07FDE" w:rsidP="00B72C45">
      <w:pPr>
        <w:spacing w:line="360" w:lineRule="auto"/>
        <w:rPr>
          <w:rFonts w:ascii="Arial" w:hAnsi="Arial" w:cs="Arial"/>
          <w:b/>
          <w:sz w:val="28"/>
          <w:szCs w:val="28"/>
        </w:rPr>
      </w:pPr>
    </w:p>
    <w:p w:rsidR="00D07FDE" w:rsidRPr="003E465D" w:rsidRDefault="00D07FDE" w:rsidP="00B72C45">
      <w:pPr>
        <w:spacing w:line="360" w:lineRule="auto"/>
        <w:rPr>
          <w:rFonts w:ascii="Arial" w:hAnsi="Arial" w:cs="Arial"/>
          <w:b/>
          <w:sz w:val="22"/>
          <w:szCs w:val="22"/>
        </w:rPr>
      </w:pPr>
      <w:r w:rsidRPr="003E465D">
        <w:rPr>
          <w:rFonts w:ascii="Arial" w:hAnsi="Arial" w:cs="Arial"/>
          <w:b/>
          <w:sz w:val="22"/>
          <w:szCs w:val="22"/>
        </w:rPr>
        <w:t>Policy Statement</w:t>
      </w:r>
    </w:p>
    <w:p w:rsidR="00D07FDE" w:rsidRPr="003E465D" w:rsidRDefault="00D07FDE" w:rsidP="00B72C45">
      <w:pPr>
        <w:spacing w:line="360" w:lineRule="auto"/>
        <w:rPr>
          <w:rFonts w:ascii="Arial" w:hAnsi="Arial" w:cs="Arial"/>
          <w:b/>
          <w:sz w:val="22"/>
          <w:szCs w:val="22"/>
        </w:rPr>
      </w:pPr>
    </w:p>
    <w:p w:rsidR="00D07FDE" w:rsidRPr="003E465D" w:rsidRDefault="00D07FDE" w:rsidP="00B72C45">
      <w:pPr>
        <w:spacing w:line="360" w:lineRule="auto"/>
        <w:rPr>
          <w:rFonts w:ascii="Arial" w:hAnsi="Arial"/>
          <w:sz w:val="22"/>
          <w:szCs w:val="22"/>
        </w:rPr>
      </w:pPr>
      <w:r w:rsidRPr="003E465D">
        <w:rPr>
          <w:rFonts w:ascii="Arial" w:hAnsi="Arial"/>
          <w:sz w:val="22"/>
          <w:szCs w:val="22"/>
        </w:rPr>
        <w:t>It is our intention to make our setting accessible to children and families from all s</w:t>
      </w:r>
      <w:r>
        <w:rPr>
          <w:rFonts w:ascii="Arial" w:hAnsi="Arial"/>
          <w:sz w:val="22"/>
          <w:szCs w:val="22"/>
        </w:rPr>
        <w:t>ections of the local community.</w:t>
      </w:r>
      <w:r w:rsidR="00BE10AB">
        <w:rPr>
          <w:rFonts w:ascii="Arial" w:hAnsi="Arial"/>
          <w:sz w:val="22"/>
          <w:szCs w:val="22"/>
        </w:rPr>
        <w:t xml:space="preserve"> </w:t>
      </w:r>
      <w:r w:rsidRPr="003E465D">
        <w:rPr>
          <w:rFonts w:ascii="Arial" w:hAnsi="Arial"/>
          <w:sz w:val="22"/>
          <w:szCs w:val="22"/>
        </w:rPr>
        <w:t>We aim to ensure that all sections of our community have access to the setting through open, fair and clearly communicated procedures.</w:t>
      </w:r>
    </w:p>
    <w:p w:rsidR="00D07FDE" w:rsidRPr="003E465D" w:rsidRDefault="00D07FDE" w:rsidP="00B72C45">
      <w:pPr>
        <w:spacing w:line="360" w:lineRule="auto"/>
        <w:rPr>
          <w:rFonts w:ascii="Arial" w:hAnsi="Arial"/>
          <w:sz w:val="22"/>
          <w:szCs w:val="22"/>
        </w:rPr>
      </w:pPr>
    </w:p>
    <w:p w:rsidR="00D07FDE" w:rsidRPr="003E465D" w:rsidRDefault="00D07FDE" w:rsidP="00B72C45">
      <w:pPr>
        <w:spacing w:line="360" w:lineRule="auto"/>
        <w:rPr>
          <w:rFonts w:ascii="Arial" w:hAnsi="Arial" w:cs="Arial"/>
          <w:b/>
          <w:sz w:val="22"/>
          <w:szCs w:val="22"/>
        </w:rPr>
      </w:pPr>
      <w:r w:rsidRPr="003E465D">
        <w:rPr>
          <w:rFonts w:ascii="Arial" w:hAnsi="Arial" w:cs="Arial"/>
          <w:b/>
          <w:sz w:val="22"/>
          <w:szCs w:val="22"/>
        </w:rPr>
        <w:t>Procedures</w:t>
      </w:r>
    </w:p>
    <w:p w:rsidR="00D07FDE" w:rsidRPr="003E465D" w:rsidRDefault="00D07FDE" w:rsidP="00B72C45">
      <w:pPr>
        <w:spacing w:line="360" w:lineRule="auto"/>
        <w:rPr>
          <w:rFonts w:ascii="Arial" w:hAnsi="Arial" w:cs="Arial"/>
          <w:b/>
          <w:sz w:val="22"/>
          <w:szCs w:val="22"/>
        </w:rPr>
      </w:pPr>
    </w:p>
    <w:p w:rsidR="00D07FDE" w:rsidRPr="003E465D" w:rsidRDefault="00D07FDE" w:rsidP="00B72C45">
      <w:pPr>
        <w:numPr>
          <w:ilvl w:val="0"/>
          <w:numId w:val="30"/>
        </w:numPr>
        <w:spacing w:line="360" w:lineRule="auto"/>
        <w:rPr>
          <w:rFonts w:ascii="Arial" w:hAnsi="Arial"/>
          <w:sz w:val="22"/>
          <w:szCs w:val="22"/>
        </w:rPr>
      </w:pPr>
      <w:r w:rsidRPr="003E465D">
        <w:rPr>
          <w:rFonts w:ascii="Arial" w:hAnsi="Arial"/>
          <w:sz w:val="22"/>
          <w:szCs w:val="22"/>
        </w:rPr>
        <w:t>We ensure that the existence of our setting is widely advertised in places accessible to all sections of the community.</w:t>
      </w:r>
    </w:p>
    <w:p w:rsidR="00D07FDE" w:rsidRPr="003E465D" w:rsidRDefault="00D07FDE" w:rsidP="00B72C45">
      <w:pPr>
        <w:numPr>
          <w:ilvl w:val="0"/>
          <w:numId w:val="30"/>
        </w:numPr>
        <w:spacing w:line="360" w:lineRule="auto"/>
        <w:rPr>
          <w:rFonts w:ascii="Arial" w:hAnsi="Arial"/>
          <w:sz w:val="22"/>
          <w:szCs w:val="22"/>
        </w:rPr>
      </w:pPr>
      <w:r w:rsidRPr="003E465D">
        <w:rPr>
          <w:rFonts w:ascii="Arial" w:hAnsi="Arial"/>
          <w:sz w:val="22"/>
          <w:szCs w:val="22"/>
        </w:rPr>
        <w:t>We ensure that information about our setting is accessible, in written and spoken form and, where appropriate, in more than one language. Where necessary, we will try to provide information in Braille, or through British Sign Language. We will provide translated written materials where language needs of families suggest this is required as well as access to an interpreter.</w:t>
      </w:r>
    </w:p>
    <w:p w:rsidR="00D07FDE" w:rsidRDefault="00D07FDE" w:rsidP="00305A3F">
      <w:pPr>
        <w:numPr>
          <w:ilvl w:val="0"/>
          <w:numId w:val="30"/>
        </w:numPr>
        <w:tabs>
          <w:tab w:val="left" w:pos="720"/>
          <w:tab w:val="left" w:pos="840"/>
        </w:tabs>
        <w:suppressAutoHyphens/>
        <w:rPr>
          <w:rFonts w:ascii="Arial" w:hAnsi="Arial" w:cs="Arial"/>
          <w:sz w:val="22"/>
          <w:szCs w:val="22"/>
          <w:lang w:val="en-US"/>
        </w:rPr>
      </w:pPr>
      <w:r w:rsidRPr="003E465D">
        <w:rPr>
          <w:rFonts w:ascii="Arial" w:hAnsi="Arial"/>
          <w:sz w:val="22"/>
          <w:szCs w:val="22"/>
        </w:rPr>
        <w:t>We arrange our waiting list in birth order. In addition our policy may take into account the following:</w:t>
      </w:r>
      <w:r w:rsidRPr="00305A3F">
        <w:rPr>
          <w:rFonts w:ascii="Arial" w:hAnsi="Arial" w:cs="Arial"/>
          <w:sz w:val="22"/>
          <w:szCs w:val="22"/>
          <w:lang w:val="en-US"/>
        </w:rPr>
        <w:t xml:space="preserve"> </w:t>
      </w:r>
    </w:p>
    <w:p w:rsidR="00D07FDE" w:rsidRPr="00427127" w:rsidRDefault="00D07FDE" w:rsidP="00427127">
      <w:pPr>
        <w:pStyle w:val="ListParagraph"/>
        <w:numPr>
          <w:ilvl w:val="0"/>
          <w:numId w:val="38"/>
        </w:numPr>
        <w:tabs>
          <w:tab w:val="left" w:pos="720"/>
          <w:tab w:val="left" w:pos="840"/>
        </w:tabs>
        <w:suppressAutoHyphens/>
        <w:rPr>
          <w:rFonts w:ascii="Arial" w:hAnsi="Arial" w:cs="Arial"/>
          <w:sz w:val="22"/>
          <w:szCs w:val="22"/>
          <w:lang w:val="en-US"/>
        </w:rPr>
      </w:pPr>
      <w:r w:rsidRPr="00427127">
        <w:rPr>
          <w:rFonts w:ascii="Arial" w:hAnsi="Arial" w:cs="Arial"/>
          <w:sz w:val="22"/>
          <w:szCs w:val="22"/>
          <w:lang w:val="en-US"/>
        </w:rPr>
        <w:t xml:space="preserve">Places are </w:t>
      </w:r>
      <w:proofErr w:type="spellStart"/>
      <w:r w:rsidRPr="00427127">
        <w:rPr>
          <w:rFonts w:ascii="Arial" w:hAnsi="Arial" w:cs="Arial"/>
          <w:sz w:val="22"/>
          <w:szCs w:val="22"/>
          <w:lang w:val="en-US"/>
        </w:rPr>
        <w:t>organised</w:t>
      </w:r>
      <w:proofErr w:type="spellEnd"/>
      <w:r w:rsidRPr="00427127">
        <w:rPr>
          <w:rFonts w:ascii="Arial" w:hAnsi="Arial" w:cs="Arial"/>
          <w:sz w:val="22"/>
          <w:szCs w:val="22"/>
          <w:lang w:val="en-US"/>
        </w:rPr>
        <w:t xml:space="preserve"> strictly on staff/child ratio (dictated by Preschool Learning Alliance)</w:t>
      </w:r>
    </w:p>
    <w:p w:rsidR="00D07FDE" w:rsidRPr="00427127" w:rsidRDefault="00D07FDE" w:rsidP="00427127">
      <w:pPr>
        <w:pStyle w:val="ListParagraph"/>
        <w:numPr>
          <w:ilvl w:val="0"/>
          <w:numId w:val="38"/>
        </w:numPr>
        <w:tabs>
          <w:tab w:val="left" w:pos="720"/>
          <w:tab w:val="left" w:pos="840"/>
        </w:tabs>
        <w:suppressAutoHyphens/>
        <w:rPr>
          <w:rFonts w:ascii="Arial" w:hAnsi="Arial" w:cs="Arial"/>
          <w:sz w:val="22"/>
          <w:szCs w:val="22"/>
          <w:lang w:val="en-US"/>
        </w:rPr>
      </w:pPr>
      <w:r w:rsidRPr="00427127">
        <w:rPr>
          <w:rFonts w:ascii="Arial" w:hAnsi="Arial" w:cs="Arial"/>
          <w:sz w:val="22"/>
          <w:szCs w:val="22"/>
          <w:lang w:val="en-US"/>
        </w:rPr>
        <w:t xml:space="preserve">Priority is given to </w:t>
      </w:r>
      <w:r w:rsidR="00427127" w:rsidRPr="00427127">
        <w:rPr>
          <w:rFonts w:ascii="Arial" w:hAnsi="Arial" w:cs="Arial"/>
          <w:sz w:val="22"/>
          <w:szCs w:val="22"/>
          <w:lang w:val="en-US"/>
        </w:rPr>
        <w:t xml:space="preserve">funded </w:t>
      </w:r>
      <w:r w:rsidRPr="00427127">
        <w:rPr>
          <w:rFonts w:ascii="Arial" w:hAnsi="Arial" w:cs="Arial"/>
          <w:sz w:val="22"/>
          <w:szCs w:val="22"/>
          <w:lang w:val="en-US"/>
        </w:rPr>
        <w:t>children  4yrs and older (dictated by Suffolk County Council)</w:t>
      </w:r>
    </w:p>
    <w:p w:rsidR="00427127" w:rsidRPr="00427127" w:rsidRDefault="00D07FDE" w:rsidP="00427127">
      <w:pPr>
        <w:pStyle w:val="ListParagraph"/>
        <w:numPr>
          <w:ilvl w:val="0"/>
          <w:numId w:val="38"/>
        </w:numPr>
        <w:rPr>
          <w:rFonts w:ascii="Arial" w:hAnsi="Arial" w:cs="Arial"/>
          <w:sz w:val="22"/>
          <w:szCs w:val="22"/>
          <w:lang w:val="en-US"/>
        </w:rPr>
      </w:pPr>
      <w:r w:rsidRPr="00427127">
        <w:rPr>
          <w:rFonts w:ascii="Arial" w:hAnsi="Arial" w:cs="Arial"/>
          <w:sz w:val="22"/>
          <w:szCs w:val="22"/>
          <w:lang w:val="en-US"/>
        </w:rPr>
        <w:t xml:space="preserve">Priority is given to </w:t>
      </w:r>
      <w:r w:rsidR="00427127" w:rsidRPr="00427127">
        <w:rPr>
          <w:rFonts w:ascii="Arial" w:hAnsi="Arial" w:cs="Arial"/>
          <w:sz w:val="22"/>
          <w:szCs w:val="22"/>
          <w:lang w:val="en-US"/>
        </w:rPr>
        <w:t xml:space="preserve">funded </w:t>
      </w:r>
      <w:r w:rsidRPr="00427127">
        <w:rPr>
          <w:rFonts w:ascii="Arial" w:hAnsi="Arial" w:cs="Arial"/>
          <w:sz w:val="22"/>
          <w:szCs w:val="22"/>
          <w:lang w:val="en-US"/>
        </w:rPr>
        <w:t>children  3yrs and older (dictated by Suffolk County Council)</w:t>
      </w:r>
      <w:r w:rsidR="00427127" w:rsidRPr="00427127">
        <w:t xml:space="preserve"> </w:t>
      </w:r>
    </w:p>
    <w:p w:rsidR="00427127" w:rsidRPr="00427127" w:rsidRDefault="00427127" w:rsidP="00427127">
      <w:pPr>
        <w:pStyle w:val="ListParagraph"/>
        <w:numPr>
          <w:ilvl w:val="0"/>
          <w:numId w:val="38"/>
        </w:numPr>
        <w:rPr>
          <w:rFonts w:ascii="Arial" w:hAnsi="Arial" w:cs="Arial"/>
          <w:sz w:val="22"/>
          <w:szCs w:val="22"/>
          <w:lang w:val="en-US"/>
        </w:rPr>
      </w:pPr>
      <w:r w:rsidRPr="00427127">
        <w:rPr>
          <w:rFonts w:ascii="Arial" w:hAnsi="Arial" w:cs="Arial"/>
          <w:sz w:val="22"/>
          <w:szCs w:val="22"/>
          <w:lang w:val="en-US"/>
        </w:rPr>
        <w:t>Priority is given to funded children  2yrs and older (dictated by Suffolk County Council)</w:t>
      </w:r>
    </w:p>
    <w:p w:rsidR="00D07FDE" w:rsidRPr="00427127" w:rsidRDefault="00D07FDE" w:rsidP="00427127">
      <w:pPr>
        <w:pStyle w:val="ListParagraph"/>
        <w:numPr>
          <w:ilvl w:val="0"/>
          <w:numId w:val="38"/>
        </w:numPr>
        <w:tabs>
          <w:tab w:val="left" w:pos="720"/>
          <w:tab w:val="left" w:pos="840"/>
        </w:tabs>
        <w:suppressAutoHyphens/>
        <w:rPr>
          <w:rFonts w:ascii="Arial" w:hAnsi="Arial" w:cs="Arial"/>
          <w:sz w:val="22"/>
          <w:szCs w:val="22"/>
          <w:lang w:val="en-US"/>
        </w:rPr>
      </w:pPr>
      <w:r w:rsidRPr="00427127">
        <w:rPr>
          <w:rFonts w:ascii="Arial" w:hAnsi="Arial" w:cs="Arial"/>
          <w:sz w:val="22"/>
          <w:szCs w:val="22"/>
          <w:lang w:val="en-US"/>
        </w:rPr>
        <w:t xml:space="preserve">Priority is given to children already at </w:t>
      </w:r>
      <w:r w:rsidR="00163FD1">
        <w:rPr>
          <w:rFonts w:ascii="Arial" w:hAnsi="Arial" w:cs="Arial"/>
          <w:sz w:val="22"/>
          <w:szCs w:val="22"/>
          <w:lang w:val="en-US"/>
        </w:rPr>
        <w:t>preschool</w:t>
      </w:r>
      <w:r w:rsidRPr="00427127">
        <w:rPr>
          <w:rFonts w:ascii="Arial" w:hAnsi="Arial" w:cs="Arial"/>
          <w:sz w:val="22"/>
          <w:szCs w:val="22"/>
          <w:lang w:val="en-US"/>
        </w:rPr>
        <w:t xml:space="preserve"> requiring extra sessions up to their 5 funded sessions</w:t>
      </w:r>
    </w:p>
    <w:p w:rsidR="00D07FDE" w:rsidRPr="00427127" w:rsidRDefault="00D07FDE" w:rsidP="00427127">
      <w:pPr>
        <w:pStyle w:val="ListParagraph"/>
        <w:numPr>
          <w:ilvl w:val="0"/>
          <w:numId w:val="38"/>
        </w:numPr>
        <w:tabs>
          <w:tab w:val="left" w:pos="720"/>
          <w:tab w:val="left" w:pos="840"/>
        </w:tabs>
        <w:suppressAutoHyphens/>
        <w:rPr>
          <w:rFonts w:ascii="Arial" w:hAnsi="Arial" w:cs="Arial"/>
          <w:sz w:val="22"/>
          <w:szCs w:val="22"/>
          <w:lang w:val="en-US"/>
        </w:rPr>
      </w:pPr>
      <w:r w:rsidRPr="00427127">
        <w:rPr>
          <w:rFonts w:ascii="Arial" w:hAnsi="Arial" w:cs="Arial"/>
          <w:sz w:val="22"/>
          <w:szCs w:val="22"/>
          <w:lang w:val="en-US"/>
        </w:rPr>
        <w:t xml:space="preserve">Priority is given to siblings of </w:t>
      </w:r>
      <w:r w:rsidR="00163FD1">
        <w:rPr>
          <w:rFonts w:ascii="Arial" w:hAnsi="Arial" w:cs="Arial"/>
          <w:sz w:val="22"/>
          <w:szCs w:val="22"/>
          <w:lang w:val="en-US"/>
        </w:rPr>
        <w:t>preschool</w:t>
      </w:r>
      <w:r w:rsidRPr="00427127">
        <w:rPr>
          <w:rFonts w:ascii="Arial" w:hAnsi="Arial" w:cs="Arial"/>
          <w:sz w:val="22"/>
          <w:szCs w:val="22"/>
          <w:lang w:val="en-US"/>
        </w:rPr>
        <w:t xml:space="preserve"> children if there is an age match on the waiting list and both children waiting for places were placed on the waiting list at the same time</w:t>
      </w:r>
    </w:p>
    <w:p w:rsidR="00D07FDE" w:rsidRPr="00427127" w:rsidRDefault="00D07FDE" w:rsidP="00427127">
      <w:pPr>
        <w:pStyle w:val="ListParagraph"/>
        <w:numPr>
          <w:ilvl w:val="0"/>
          <w:numId w:val="38"/>
        </w:numPr>
        <w:tabs>
          <w:tab w:val="left" w:pos="720"/>
          <w:tab w:val="left" w:pos="840"/>
        </w:tabs>
        <w:suppressAutoHyphens/>
        <w:rPr>
          <w:rFonts w:ascii="Arial" w:hAnsi="Arial" w:cs="Arial"/>
          <w:sz w:val="22"/>
          <w:szCs w:val="22"/>
          <w:lang w:val="en-US"/>
        </w:rPr>
      </w:pPr>
      <w:r w:rsidRPr="00427127">
        <w:rPr>
          <w:rFonts w:ascii="Arial" w:hAnsi="Arial" w:cs="Arial"/>
          <w:sz w:val="22"/>
          <w:szCs w:val="22"/>
          <w:lang w:val="en-US"/>
        </w:rPr>
        <w:t>As child reaches 2</w:t>
      </w:r>
      <w:r w:rsidRPr="00427127">
        <w:rPr>
          <w:rFonts w:ascii="Arial" w:hAnsi="Arial" w:cs="Arial"/>
          <w:sz w:val="18"/>
          <w:szCs w:val="18"/>
          <w:lang w:val="en-US"/>
        </w:rPr>
        <w:t>1/2</w:t>
      </w:r>
      <w:r w:rsidRPr="00427127">
        <w:rPr>
          <w:rFonts w:ascii="Arial" w:hAnsi="Arial" w:cs="Arial"/>
          <w:sz w:val="22"/>
          <w:szCs w:val="22"/>
          <w:lang w:val="en-US"/>
        </w:rPr>
        <w:t xml:space="preserve"> y</w:t>
      </w:r>
      <w:r w:rsidR="009B49CC" w:rsidRPr="00427127">
        <w:rPr>
          <w:rFonts w:ascii="Arial" w:hAnsi="Arial" w:cs="Arial"/>
          <w:sz w:val="22"/>
          <w:szCs w:val="22"/>
          <w:lang w:val="en-US"/>
        </w:rPr>
        <w:t>ea</w:t>
      </w:r>
      <w:r w:rsidRPr="00427127">
        <w:rPr>
          <w:rFonts w:ascii="Arial" w:hAnsi="Arial" w:cs="Arial"/>
          <w:sz w:val="22"/>
          <w:szCs w:val="22"/>
          <w:lang w:val="en-US"/>
        </w:rPr>
        <w:t>r</w:t>
      </w:r>
      <w:r w:rsidR="009B49CC" w:rsidRPr="00427127">
        <w:rPr>
          <w:rFonts w:ascii="Arial" w:hAnsi="Arial" w:cs="Arial"/>
          <w:sz w:val="22"/>
          <w:szCs w:val="22"/>
          <w:lang w:val="en-US"/>
        </w:rPr>
        <w:t>s</w:t>
      </w:r>
      <w:r w:rsidRPr="00427127">
        <w:rPr>
          <w:rFonts w:ascii="Arial" w:hAnsi="Arial" w:cs="Arial"/>
          <w:sz w:val="22"/>
          <w:szCs w:val="22"/>
          <w:lang w:val="en-US"/>
        </w:rPr>
        <w:t xml:space="preserve"> they move up the list to wait for the next available space</w:t>
      </w:r>
    </w:p>
    <w:p w:rsidR="00D07FDE" w:rsidRPr="00427127" w:rsidRDefault="00D07FDE" w:rsidP="00427127">
      <w:pPr>
        <w:pStyle w:val="ListParagraph"/>
        <w:numPr>
          <w:ilvl w:val="0"/>
          <w:numId w:val="38"/>
        </w:numPr>
        <w:tabs>
          <w:tab w:val="left" w:pos="720"/>
          <w:tab w:val="left" w:pos="840"/>
        </w:tabs>
        <w:suppressAutoHyphens/>
        <w:rPr>
          <w:rFonts w:ascii="Arial" w:hAnsi="Arial" w:cs="Arial"/>
          <w:sz w:val="22"/>
          <w:szCs w:val="22"/>
          <w:lang w:val="en-US"/>
        </w:rPr>
      </w:pPr>
      <w:r w:rsidRPr="00427127">
        <w:rPr>
          <w:rFonts w:ascii="Arial" w:hAnsi="Arial" w:cs="Arial"/>
          <w:sz w:val="22"/>
          <w:szCs w:val="22"/>
          <w:lang w:val="en-US"/>
        </w:rPr>
        <w:t>Space is allocated on first come first served basis</w:t>
      </w:r>
    </w:p>
    <w:p w:rsidR="00D07FDE" w:rsidRPr="00427127" w:rsidRDefault="00D07FDE" w:rsidP="00427127">
      <w:pPr>
        <w:pStyle w:val="ListParagraph"/>
        <w:numPr>
          <w:ilvl w:val="0"/>
          <w:numId w:val="38"/>
        </w:numPr>
        <w:tabs>
          <w:tab w:val="left" w:pos="840"/>
        </w:tabs>
        <w:suppressAutoHyphens/>
        <w:spacing w:after="240"/>
        <w:rPr>
          <w:rFonts w:ascii="Arial" w:hAnsi="Arial" w:cs="Arial"/>
          <w:sz w:val="22"/>
          <w:szCs w:val="22"/>
          <w:lang w:val="en-US"/>
        </w:rPr>
      </w:pPr>
      <w:r w:rsidRPr="00427127">
        <w:rPr>
          <w:rFonts w:ascii="Arial" w:hAnsi="Arial" w:cs="Arial"/>
          <w:sz w:val="22"/>
          <w:szCs w:val="22"/>
          <w:lang w:val="en-US"/>
        </w:rPr>
        <w:t>Places may be allocated at the discretion of the staff, along with consultation of the chairperson, depending on a child's needs.</w:t>
      </w:r>
    </w:p>
    <w:p w:rsidR="00D07FDE" w:rsidRPr="003E465D" w:rsidRDefault="00D07FDE" w:rsidP="00B72C45">
      <w:pPr>
        <w:numPr>
          <w:ilvl w:val="0"/>
          <w:numId w:val="31"/>
        </w:numPr>
        <w:spacing w:line="360" w:lineRule="auto"/>
        <w:rPr>
          <w:rFonts w:ascii="Arial" w:hAnsi="Arial"/>
          <w:sz w:val="22"/>
          <w:szCs w:val="22"/>
        </w:rPr>
      </w:pPr>
      <w:r w:rsidRPr="003E465D">
        <w:rPr>
          <w:rFonts w:ascii="Arial" w:hAnsi="Arial"/>
          <w:sz w:val="22"/>
          <w:szCs w:val="22"/>
        </w:rPr>
        <w:t>We keep a place vacant, if this is financially viable, to accommodate an emergency admission.</w:t>
      </w:r>
    </w:p>
    <w:p w:rsidR="00D07FDE" w:rsidRPr="003E465D" w:rsidRDefault="00D07FDE" w:rsidP="00B72C45">
      <w:pPr>
        <w:numPr>
          <w:ilvl w:val="0"/>
          <w:numId w:val="31"/>
        </w:numPr>
        <w:spacing w:line="360" w:lineRule="auto"/>
        <w:rPr>
          <w:rFonts w:ascii="Arial" w:hAnsi="Arial"/>
          <w:sz w:val="22"/>
          <w:szCs w:val="22"/>
        </w:rPr>
      </w:pPr>
      <w:r w:rsidRPr="003E465D">
        <w:rPr>
          <w:rFonts w:ascii="Arial" w:hAnsi="Arial"/>
          <w:sz w:val="22"/>
          <w:szCs w:val="22"/>
        </w:rPr>
        <w:t xml:space="preserve">We describe our setting and its practices in terms that make it clear that it welcomes both fathers and mothers, other relations and other carers, including </w:t>
      </w:r>
      <w:r w:rsidR="009B49CC" w:rsidRPr="003E465D">
        <w:rPr>
          <w:rFonts w:ascii="Arial" w:hAnsi="Arial"/>
          <w:sz w:val="22"/>
          <w:szCs w:val="22"/>
        </w:rPr>
        <w:t>child-minders</w:t>
      </w:r>
      <w:r w:rsidRPr="003E465D">
        <w:rPr>
          <w:rFonts w:ascii="Arial" w:hAnsi="Arial"/>
          <w:sz w:val="22"/>
          <w:szCs w:val="22"/>
        </w:rPr>
        <w:t>.</w:t>
      </w:r>
    </w:p>
    <w:p w:rsidR="00BE10AB" w:rsidRPr="001C54DC" w:rsidRDefault="00BE10AB" w:rsidP="00BE10AB">
      <w:pPr>
        <w:numPr>
          <w:ilvl w:val="0"/>
          <w:numId w:val="31"/>
        </w:numPr>
        <w:spacing w:line="360" w:lineRule="auto"/>
        <w:rPr>
          <w:rFonts w:ascii="Arial" w:hAnsi="Arial"/>
          <w:sz w:val="22"/>
          <w:szCs w:val="22"/>
        </w:rPr>
      </w:pPr>
      <w:r w:rsidRPr="001C54DC">
        <w:rPr>
          <w:rFonts w:ascii="Arial" w:hAnsi="Arial"/>
          <w:sz w:val="22"/>
          <w:szCs w:val="22"/>
        </w:rPr>
        <w:t>We describe how our practices treat each child and their family, having regard to their needs arising from their gender, special educational needs, disabilities, social background, religion and ethnicity or</w:t>
      </w:r>
      <w:r>
        <w:rPr>
          <w:rFonts w:ascii="Arial" w:hAnsi="Arial"/>
          <w:sz w:val="22"/>
          <w:szCs w:val="22"/>
        </w:rPr>
        <w:t xml:space="preserve"> </w:t>
      </w:r>
      <w:r w:rsidRPr="001C54DC">
        <w:rPr>
          <w:rFonts w:ascii="Arial" w:hAnsi="Arial"/>
          <w:sz w:val="22"/>
          <w:szCs w:val="22"/>
        </w:rPr>
        <w:t>from English being a newly acquired additional language.</w:t>
      </w:r>
    </w:p>
    <w:p w:rsidR="00D07FDE" w:rsidRPr="003E465D" w:rsidRDefault="00D07FDE" w:rsidP="00B72C45">
      <w:pPr>
        <w:numPr>
          <w:ilvl w:val="0"/>
          <w:numId w:val="31"/>
        </w:numPr>
        <w:spacing w:line="360" w:lineRule="auto"/>
        <w:rPr>
          <w:rFonts w:ascii="Arial" w:hAnsi="Arial"/>
          <w:sz w:val="22"/>
          <w:szCs w:val="22"/>
        </w:rPr>
      </w:pPr>
      <w:r w:rsidRPr="003E465D">
        <w:rPr>
          <w:rFonts w:ascii="Arial" w:hAnsi="Arial"/>
          <w:sz w:val="22"/>
          <w:szCs w:val="22"/>
        </w:rPr>
        <w:t>We describe our setting and its practices in terms of how it enables children and/or parents with disabilities to take part in the life of the setting.</w:t>
      </w:r>
    </w:p>
    <w:p w:rsidR="00D07FDE" w:rsidRPr="003E465D" w:rsidRDefault="00D07FDE" w:rsidP="00B72C45">
      <w:pPr>
        <w:numPr>
          <w:ilvl w:val="0"/>
          <w:numId w:val="31"/>
        </w:numPr>
        <w:spacing w:line="360" w:lineRule="auto"/>
        <w:rPr>
          <w:rFonts w:ascii="Arial" w:hAnsi="Arial"/>
          <w:sz w:val="22"/>
          <w:szCs w:val="22"/>
        </w:rPr>
      </w:pPr>
      <w:r w:rsidRPr="003E465D">
        <w:rPr>
          <w:rFonts w:ascii="Arial" w:hAnsi="Arial"/>
          <w:sz w:val="22"/>
          <w:szCs w:val="22"/>
        </w:rPr>
        <w:t>We monitor the gender and ethnic background of children joining the group to ensure that our intake is repr</w:t>
      </w:r>
      <w:r>
        <w:rPr>
          <w:rFonts w:ascii="Arial" w:hAnsi="Arial"/>
          <w:sz w:val="22"/>
          <w:szCs w:val="22"/>
        </w:rPr>
        <w:t>esentative of social diversity.</w:t>
      </w:r>
    </w:p>
    <w:p w:rsidR="00D07FDE" w:rsidRPr="003E465D" w:rsidRDefault="00D07FDE" w:rsidP="00B72C45">
      <w:pPr>
        <w:numPr>
          <w:ilvl w:val="0"/>
          <w:numId w:val="31"/>
        </w:numPr>
        <w:spacing w:line="360" w:lineRule="auto"/>
        <w:rPr>
          <w:rFonts w:ascii="Arial" w:hAnsi="Arial"/>
          <w:sz w:val="22"/>
          <w:szCs w:val="22"/>
        </w:rPr>
      </w:pPr>
      <w:r w:rsidRPr="003E465D">
        <w:rPr>
          <w:rFonts w:ascii="Arial" w:hAnsi="Arial"/>
          <w:sz w:val="22"/>
          <w:szCs w:val="22"/>
        </w:rPr>
        <w:t xml:space="preserve">We make our </w:t>
      </w:r>
      <w:r w:rsidR="00BE10AB">
        <w:rPr>
          <w:rFonts w:ascii="Arial" w:hAnsi="Arial"/>
          <w:sz w:val="22"/>
          <w:szCs w:val="22"/>
        </w:rPr>
        <w:t xml:space="preserve">Valuing Diversity and Promoting </w:t>
      </w:r>
      <w:r>
        <w:rPr>
          <w:rFonts w:ascii="Arial" w:hAnsi="Arial"/>
          <w:sz w:val="22"/>
          <w:szCs w:val="22"/>
        </w:rPr>
        <w:t>E</w:t>
      </w:r>
      <w:r w:rsidRPr="003E465D">
        <w:rPr>
          <w:rFonts w:ascii="Arial" w:hAnsi="Arial"/>
          <w:sz w:val="22"/>
          <w:szCs w:val="22"/>
        </w:rPr>
        <w:t>qual</w:t>
      </w:r>
      <w:r w:rsidR="00BE10AB">
        <w:rPr>
          <w:rFonts w:ascii="Arial" w:hAnsi="Arial"/>
          <w:sz w:val="22"/>
          <w:szCs w:val="22"/>
        </w:rPr>
        <w:t>ity</w:t>
      </w:r>
      <w:r w:rsidRPr="003E465D">
        <w:rPr>
          <w:rFonts w:ascii="Arial" w:hAnsi="Arial"/>
          <w:sz w:val="22"/>
          <w:szCs w:val="22"/>
        </w:rPr>
        <w:t xml:space="preserve"> </w:t>
      </w:r>
      <w:r>
        <w:rPr>
          <w:rFonts w:ascii="Arial" w:hAnsi="Arial"/>
          <w:sz w:val="22"/>
          <w:szCs w:val="22"/>
        </w:rPr>
        <w:t>P</w:t>
      </w:r>
      <w:r w:rsidRPr="003E465D">
        <w:rPr>
          <w:rFonts w:ascii="Arial" w:hAnsi="Arial"/>
          <w:sz w:val="22"/>
          <w:szCs w:val="22"/>
        </w:rPr>
        <w:t>olicy widely known.</w:t>
      </w:r>
    </w:p>
    <w:p w:rsidR="00D07FDE" w:rsidRPr="003E465D" w:rsidRDefault="00D07FDE" w:rsidP="00B72C45">
      <w:pPr>
        <w:numPr>
          <w:ilvl w:val="0"/>
          <w:numId w:val="31"/>
        </w:numPr>
        <w:spacing w:line="360" w:lineRule="auto"/>
        <w:rPr>
          <w:rFonts w:ascii="Arial" w:hAnsi="Arial"/>
          <w:sz w:val="22"/>
          <w:szCs w:val="22"/>
        </w:rPr>
      </w:pPr>
      <w:r w:rsidRPr="003E465D">
        <w:rPr>
          <w:rFonts w:ascii="Arial" w:hAnsi="Arial"/>
          <w:sz w:val="22"/>
          <w:szCs w:val="22"/>
        </w:rPr>
        <w:lastRenderedPageBreak/>
        <w:t>We consult with families about the opening times of the setting to ensure we accommodate a broad range of family need.</w:t>
      </w:r>
    </w:p>
    <w:p w:rsidR="00D07FDE" w:rsidRPr="003E465D" w:rsidRDefault="00D07FDE" w:rsidP="00B72C45">
      <w:pPr>
        <w:numPr>
          <w:ilvl w:val="0"/>
          <w:numId w:val="31"/>
        </w:numPr>
        <w:spacing w:line="360" w:lineRule="auto"/>
        <w:rPr>
          <w:rFonts w:ascii="Arial" w:hAnsi="Arial"/>
          <w:sz w:val="22"/>
          <w:szCs w:val="22"/>
        </w:rPr>
      </w:pPr>
      <w:r w:rsidRPr="003E465D">
        <w:rPr>
          <w:rFonts w:ascii="Arial" w:hAnsi="Arial"/>
          <w:sz w:val="22"/>
          <w:szCs w:val="22"/>
        </w:rPr>
        <w:t>We are flexible about attendance patterns to accommodate the needs of individual children and families, providing these do not disrupt the pattern of continuity in the setting that provides stability for all the children.</w:t>
      </w:r>
    </w:p>
    <w:p w:rsidR="00D07FDE" w:rsidRPr="003E465D" w:rsidRDefault="00D07FDE" w:rsidP="00B72C45">
      <w:pPr>
        <w:spacing w:line="360" w:lineRule="auto"/>
        <w:rPr>
          <w:rFonts w:ascii="Arial" w:hAnsi="Arial" w:cs="Arial"/>
          <w:sz w:val="22"/>
          <w:szCs w:val="22"/>
        </w:rPr>
      </w:pPr>
    </w:p>
    <w:tbl>
      <w:tblPr>
        <w:tblW w:w="5000" w:type="pct"/>
        <w:tblLook w:val="01E0" w:firstRow="1" w:lastRow="1" w:firstColumn="1" w:lastColumn="1" w:noHBand="0" w:noVBand="0"/>
      </w:tblPr>
      <w:tblGrid>
        <w:gridCol w:w="4916"/>
        <w:gridCol w:w="3722"/>
        <w:gridCol w:w="2045"/>
      </w:tblGrid>
      <w:tr w:rsidR="00163FD1" w:rsidRPr="0092068F" w:rsidTr="001E3377">
        <w:tc>
          <w:tcPr>
            <w:tcW w:w="2301" w:type="pct"/>
          </w:tcPr>
          <w:p w:rsidR="00163FD1" w:rsidRPr="0092068F" w:rsidRDefault="00163FD1" w:rsidP="001E3377">
            <w:pPr>
              <w:spacing w:line="360" w:lineRule="auto"/>
              <w:rPr>
                <w:rFonts w:ascii="Arial" w:hAnsi="Arial" w:cs="Arial"/>
              </w:rPr>
            </w:pPr>
            <w:r w:rsidRPr="0092068F">
              <w:rPr>
                <w:rFonts w:ascii="Arial" w:hAnsi="Arial" w:cs="Arial"/>
                <w:sz w:val="22"/>
                <w:szCs w:val="22"/>
              </w:rPr>
              <w:t>This policy was adopted at a meeting of</w:t>
            </w:r>
          </w:p>
        </w:tc>
        <w:tc>
          <w:tcPr>
            <w:tcW w:w="1742" w:type="pct"/>
            <w:tcBorders>
              <w:bottom w:val="single" w:sz="4" w:space="0" w:color="4F81BD"/>
            </w:tcBorders>
          </w:tcPr>
          <w:p w:rsidR="00163FD1" w:rsidRPr="0092068F" w:rsidRDefault="00163FD1" w:rsidP="001E3377">
            <w:pPr>
              <w:spacing w:line="360" w:lineRule="auto"/>
              <w:rPr>
                <w:rFonts w:ascii="Arial" w:hAnsi="Arial" w:cs="Arial"/>
              </w:rPr>
            </w:pPr>
            <w:r>
              <w:rPr>
                <w:rFonts w:ascii="Arial" w:hAnsi="Arial" w:cs="Arial"/>
              </w:rPr>
              <w:t>NBU5’s Preschool</w:t>
            </w:r>
          </w:p>
        </w:tc>
        <w:tc>
          <w:tcPr>
            <w:tcW w:w="957" w:type="pct"/>
          </w:tcPr>
          <w:p w:rsidR="00163FD1" w:rsidRPr="0092068F" w:rsidRDefault="00163FD1" w:rsidP="001E3377">
            <w:pPr>
              <w:spacing w:line="360" w:lineRule="auto"/>
              <w:rPr>
                <w:rFonts w:ascii="Arial" w:hAnsi="Arial" w:cs="Arial"/>
              </w:rPr>
            </w:pPr>
            <w:r w:rsidRPr="0092068F">
              <w:rPr>
                <w:rFonts w:ascii="Arial" w:hAnsi="Arial" w:cs="Arial"/>
                <w:sz w:val="22"/>
                <w:szCs w:val="22"/>
              </w:rPr>
              <w:t>name of setting</w:t>
            </w:r>
          </w:p>
        </w:tc>
      </w:tr>
      <w:tr w:rsidR="00163FD1" w:rsidRPr="0092068F" w:rsidTr="001E3377">
        <w:tc>
          <w:tcPr>
            <w:tcW w:w="2301" w:type="pct"/>
          </w:tcPr>
          <w:p w:rsidR="00163FD1" w:rsidRPr="0092068F" w:rsidRDefault="00163FD1" w:rsidP="001E3377">
            <w:pPr>
              <w:spacing w:line="360" w:lineRule="auto"/>
              <w:rPr>
                <w:rFonts w:ascii="Arial" w:hAnsi="Arial" w:cs="Arial"/>
              </w:rPr>
            </w:pPr>
            <w:r w:rsidRPr="0092068F">
              <w:rPr>
                <w:rFonts w:ascii="Arial" w:hAnsi="Arial" w:cs="Arial"/>
                <w:sz w:val="22"/>
                <w:szCs w:val="22"/>
              </w:rPr>
              <w:t>Held on</w:t>
            </w:r>
          </w:p>
        </w:tc>
        <w:tc>
          <w:tcPr>
            <w:tcW w:w="1742" w:type="pct"/>
            <w:tcBorders>
              <w:top w:val="single" w:sz="4" w:space="0" w:color="4F81BD"/>
              <w:bottom w:val="single" w:sz="4" w:space="0" w:color="4F81BD"/>
            </w:tcBorders>
          </w:tcPr>
          <w:p w:rsidR="00163FD1" w:rsidRPr="0092068F" w:rsidRDefault="00163FD1" w:rsidP="001E3377">
            <w:pPr>
              <w:spacing w:line="360" w:lineRule="auto"/>
              <w:rPr>
                <w:rFonts w:ascii="Arial" w:hAnsi="Arial" w:cs="Arial"/>
              </w:rPr>
            </w:pPr>
            <w:r>
              <w:rPr>
                <w:rFonts w:ascii="Arial" w:hAnsi="Arial" w:cs="Arial"/>
              </w:rPr>
              <w:t>October 5</w:t>
            </w:r>
            <w:r w:rsidRPr="004D59D7">
              <w:rPr>
                <w:rFonts w:ascii="Arial" w:hAnsi="Arial" w:cs="Arial"/>
                <w:vertAlign w:val="superscript"/>
              </w:rPr>
              <w:t>th</w:t>
            </w:r>
            <w:r>
              <w:rPr>
                <w:rFonts w:ascii="Arial" w:hAnsi="Arial" w:cs="Arial"/>
              </w:rPr>
              <w:t xml:space="preserve"> 2022</w:t>
            </w:r>
          </w:p>
        </w:tc>
        <w:tc>
          <w:tcPr>
            <w:tcW w:w="957" w:type="pct"/>
          </w:tcPr>
          <w:p w:rsidR="00163FD1" w:rsidRPr="0092068F" w:rsidRDefault="00163FD1" w:rsidP="001E3377">
            <w:pPr>
              <w:spacing w:line="360" w:lineRule="auto"/>
              <w:rPr>
                <w:rFonts w:ascii="Arial" w:hAnsi="Arial" w:cs="Arial"/>
              </w:rPr>
            </w:pPr>
            <w:r w:rsidRPr="0092068F">
              <w:rPr>
                <w:rFonts w:ascii="Arial" w:hAnsi="Arial" w:cs="Arial"/>
                <w:sz w:val="22"/>
                <w:szCs w:val="22"/>
              </w:rPr>
              <w:t>(date)</w:t>
            </w:r>
          </w:p>
        </w:tc>
      </w:tr>
      <w:tr w:rsidR="00163FD1" w:rsidRPr="0092068F" w:rsidTr="001E3377">
        <w:tc>
          <w:tcPr>
            <w:tcW w:w="2301" w:type="pct"/>
          </w:tcPr>
          <w:p w:rsidR="00163FD1" w:rsidRPr="0092068F" w:rsidRDefault="00163FD1" w:rsidP="001E3377">
            <w:pPr>
              <w:spacing w:line="360" w:lineRule="auto"/>
              <w:rPr>
                <w:rFonts w:ascii="Arial" w:hAnsi="Arial" w:cs="Arial"/>
              </w:rPr>
            </w:pPr>
            <w:r w:rsidRPr="0092068F">
              <w:rPr>
                <w:rFonts w:ascii="Arial" w:hAnsi="Arial" w:cs="Arial"/>
                <w:sz w:val="22"/>
                <w:szCs w:val="22"/>
              </w:rPr>
              <w:t>Date to be reviewed</w:t>
            </w:r>
          </w:p>
        </w:tc>
        <w:tc>
          <w:tcPr>
            <w:tcW w:w="1742" w:type="pct"/>
            <w:tcBorders>
              <w:top w:val="single" w:sz="4" w:space="0" w:color="4F81BD"/>
              <w:bottom w:val="single" w:sz="4" w:space="0" w:color="4F81BD"/>
            </w:tcBorders>
          </w:tcPr>
          <w:p w:rsidR="00163FD1" w:rsidRPr="0092068F" w:rsidRDefault="00163FD1" w:rsidP="001E3377">
            <w:pPr>
              <w:spacing w:line="360" w:lineRule="auto"/>
              <w:rPr>
                <w:rFonts w:ascii="Arial" w:hAnsi="Arial" w:cs="Arial"/>
              </w:rPr>
            </w:pPr>
            <w:r>
              <w:rPr>
                <w:rFonts w:ascii="Arial" w:hAnsi="Arial" w:cs="Arial"/>
              </w:rPr>
              <w:t>October 5</w:t>
            </w:r>
            <w:r w:rsidRPr="004D59D7">
              <w:rPr>
                <w:rFonts w:ascii="Arial" w:hAnsi="Arial" w:cs="Arial"/>
                <w:vertAlign w:val="superscript"/>
              </w:rPr>
              <w:t>th</w:t>
            </w:r>
            <w:r>
              <w:rPr>
                <w:rFonts w:ascii="Arial" w:hAnsi="Arial" w:cs="Arial"/>
              </w:rPr>
              <w:t xml:space="preserve"> 2023</w:t>
            </w:r>
          </w:p>
        </w:tc>
        <w:tc>
          <w:tcPr>
            <w:tcW w:w="957" w:type="pct"/>
          </w:tcPr>
          <w:p w:rsidR="00163FD1" w:rsidRPr="0092068F" w:rsidRDefault="00163FD1" w:rsidP="001E3377">
            <w:pPr>
              <w:spacing w:line="360" w:lineRule="auto"/>
              <w:rPr>
                <w:rFonts w:ascii="Arial" w:hAnsi="Arial" w:cs="Arial"/>
              </w:rPr>
            </w:pPr>
            <w:r w:rsidRPr="0092068F">
              <w:rPr>
                <w:rFonts w:ascii="Arial" w:hAnsi="Arial" w:cs="Arial"/>
                <w:sz w:val="22"/>
                <w:szCs w:val="22"/>
              </w:rPr>
              <w:t>(date)</w:t>
            </w:r>
          </w:p>
        </w:tc>
      </w:tr>
      <w:tr w:rsidR="00163FD1" w:rsidRPr="0092068F" w:rsidTr="001E3377">
        <w:tc>
          <w:tcPr>
            <w:tcW w:w="2301" w:type="pct"/>
          </w:tcPr>
          <w:p w:rsidR="00163FD1" w:rsidRPr="0092068F" w:rsidRDefault="00163FD1" w:rsidP="001E3377">
            <w:pPr>
              <w:spacing w:line="360" w:lineRule="auto"/>
              <w:rPr>
                <w:rFonts w:ascii="Arial" w:hAnsi="Arial" w:cs="Arial"/>
              </w:rPr>
            </w:pPr>
            <w:r w:rsidRPr="0092068F">
              <w:rPr>
                <w:rFonts w:ascii="Arial" w:hAnsi="Arial" w:cs="Arial"/>
                <w:sz w:val="22"/>
                <w:szCs w:val="22"/>
              </w:rPr>
              <w:t>Signed on behalf of the management committee</w:t>
            </w:r>
          </w:p>
        </w:tc>
        <w:tc>
          <w:tcPr>
            <w:tcW w:w="2699" w:type="pct"/>
            <w:gridSpan w:val="2"/>
            <w:tcBorders>
              <w:bottom w:val="single" w:sz="4" w:space="0" w:color="4F81BD"/>
            </w:tcBorders>
          </w:tcPr>
          <w:p w:rsidR="00163FD1" w:rsidRPr="0092068F" w:rsidRDefault="00163FD1" w:rsidP="001E3377">
            <w:pPr>
              <w:spacing w:line="360" w:lineRule="auto"/>
              <w:rPr>
                <w:rFonts w:ascii="Arial" w:hAnsi="Arial" w:cs="Arial"/>
              </w:rPr>
            </w:pPr>
            <w:r>
              <w:rPr>
                <w:rFonts w:ascii="Arial" w:hAnsi="Arial" w:cs="Arial"/>
              </w:rPr>
              <w:t>Marie Whiting</w:t>
            </w:r>
          </w:p>
        </w:tc>
      </w:tr>
      <w:tr w:rsidR="00163FD1" w:rsidRPr="0092068F" w:rsidTr="001E33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301" w:type="pct"/>
            <w:tcBorders>
              <w:top w:val="nil"/>
              <w:left w:val="nil"/>
              <w:bottom w:val="nil"/>
              <w:right w:val="nil"/>
            </w:tcBorders>
          </w:tcPr>
          <w:p w:rsidR="00163FD1" w:rsidRPr="0092068F" w:rsidRDefault="00163FD1" w:rsidP="001E3377">
            <w:pPr>
              <w:spacing w:line="360" w:lineRule="auto"/>
              <w:rPr>
                <w:rFonts w:ascii="Arial" w:hAnsi="Arial" w:cs="Arial"/>
              </w:rPr>
            </w:pPr>
            <w:r w:rsidRPr="0092068F">
              <w:rPr>
                <w:rFonts w:ascii="Arial" w:hAnsi="Arial" w:cs="Arial"/>
                <w:sz w:val="22"/>
                <w:szCs w:val="22"/>
              </w:rPr>
              <w:t>Name of signatory</w:t>
            </w:r>
          </w:p>
        </w:tc>
        <w:tc>
          <w:tcPr>
            <w:tcW w:w="2699" w:type="pct"/>
            <w:gridSpan w:val="2"/>
            <w:tcBorders>
              <w:top w:val="single" w:sz="4" w:space="0" w:color="4F81BD"/>
              <w:left w:val="nil"/>
              <w:bottom w:val="single" w:sz="4" w:space="0" w:color="4F81BD"/>
              <w:right w:val="nil"/>
            </w:tcBorders>
          </w:tcPr>
          <w:p w:rsidR="00163FD1" w:rsidRPr="0092068F" w:rsidRDefault="00163FD1" w:rsidP="001E3377">
            <w:pPr>
              <w:spacing w:line="360" w:lineRule="auto"/>
              <w:rPr>
                <w:rFonts w:ascii="Arial" w:hAnsi="Arial" w:cs="Arial"/>
              </w:rPr>
            </w:pPr>
            <w:r>
              <w:rPr>
                <w:rFonts w:ascii="Arial" w:hAnsi="Arial" w:cs="Arial"/>
              </w:rPr>
              <w:t>Marie Whiting</w:t>
            </w:r>
          </w:p>
        </w:tc>
      </w:tr>
      <w:tr w:rsidR="00163FD1" w:rsidRPr="0092068F" w:rsidTr="001E33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301" w:type="pct"/>
            <w:tcBorders>
              <w:top w:val="nil"/>
              <w:left w:val="nil"/>
              <w:bottom w:val="nil"/>
              <w:right w:val="nil"/>
            </w:tcBorders>
          </w:tcPr>
          <w:p w:rsidR="00163FD1" w:rsidRPr="0092068F" w:rsidRDefault="00163FD1" w:rsidP="001E3377">
            <w:pPr>
              <w:spacing w:line="360" w:lineRule="auto"/>
              <w:rPr>
                <w:rFonts w:ascii="Arial" w:hAnsi="Arial" w:cs="Arial"/>
              </w:rPr>
            </w:pPr>
            <w:r w:rsidRPr="0092068F">
              <w:rPr>
                <w:rFonts w:ascii="Arial" w:hAnsi="Arial" w:cs="Arial"/>
                <w:sz w:val="22"/>
                <w:szCs w:val="22"/>
              </w:rPr>
              <w:t>Role of signatory (e.g. chair/owner)</w:t>
            </w:r>
          </w:p>
        </w:tc>
        <w:tc>
          <w:tcPr>
            <w:tcW w:w="2699" w:type="pct"/>
            <w:gridSpan w:val="2"/>
            <w:tcBorders>
              <w:top w:val="single" w:sz="4" w:space="0" w:color="4F81BD"/>
              <w:left w:val="nil"/>
              <w:bottom w:val="single" w:sz="4" w:space="0" w:color="4F81BD"/>
              <w:right w:val="nil"/>
            </w:tcBorders>
          </w:tcPr>
          <w:p w:rsidR="00163FD1" w:rsidRPr="0092068F" w:rsidRDefault="00163FD1" w:rsidP="001E3377">
            <w:pPr>
              <w:spacing w:line="360" w:lineRule="auto"/>
              <w:rPr>
                <w:rFonts w:ascii="Arial" w:hAnsi="Arial" w:cs="Arial"/>
              </w:rPr>
            </w:pPr>
            <w:r>
              <w:rPr>
                <w:rFonts w:ascii="Arial" w:hAnsi="Arial" w:cs="Arial"/>
              </w:rPr>
              <w:t>Setting Lead</w:t>
            </w:r>
          </w:p>
        </w:tc>
      </w:tr>
    </w:tbl>
    <w:p w:rsidR="00D07FDE" w:rsidRDefault="00D07FDE" w:rsidP="00B72C45">
      <w:pPr>
        <w:rPr>
          <w:rFonts w:ascii="Arial" w:hAnsi="Arial"/>
          <w:sz w:val="22"/>
          <w:szCs w:val="22"/>
        </w:rPr>
      </w:pPr>
      <w:bookmarkStart w:id="0" w:name="_GoBack"/>
      <w:bookmarkEnd w:id="0"/>
    </w:p>
    <w:p w:rsidR="00D07FDE" w:rsidRDefault="00D07FDE" w:rsidP="00D03973">
      <w:pPr>
        <w:spacing w:line="360" w:lineRule="auto"/>
        <w:rPr>
          <w:rFonts w:ascii="Arial" w:hAnsi="Arial" w:cs="Arial"/>
          <w:b/>
          <w:sz w:val="22"/>
          <w:szCs w:val="22"/>
        </w:rPr>
      </w:pPr>
      <w:r>
        <w:rPr>
          <w:rFonts w:ascii="Arial" w:hAnsi="Arial" w:cs="Arial"/>
          <w:b/>
          <w:sz w:val="22"/>
          <w:szCs w:val="22"/>
        </w:rPr>
        <w:t xml:space="preserve">Other useful Pre-school Learning </w:t>
      </w:r>
      <w:smartTag w:uri="urn:schemas-microsoft-com:office:smarttags" w:element="place">
        <w:smartTag w:uri="urn:schemas-microsoft-com:office:smarttags" w:element="City">
          <w:r>
            <w:rPr>
              <w:rFonts w:ascii="Arial" w:hAnsi="Arial" w:cs="Arial"/>
              <w:b/>
              <w:sz w:val="22"/>
              <w:szCs w:val="22"/>
            </w:rPr>
            <w:t>Alliance</w:t>
          </w:r>
        </w:smartTag>
      </w:smartTag>
      <w:r>
        <w:rPr>
          <w:rFonts w:ascii="Arial" w:hAnsi="Arial" w:cs="Arial"/>
          <w:b/>
          <w:sz w:val="22"/>
          <w:szCs w:val="22"/>
        </w:rPr>
        <w:t xml:space="preserve"> publications:</w:t>
      </w:r>
    </w:p>
    <w:p w:rsidR="00D07FDE" w:rsidRDefault="00D07FDE" w:rsidP="00B72C45">
      <w:pPr>
        <w:rPr>
          <w:rFonts w:ascii="Arial" w:hAnsi="Arial"/>
          <w:sz w:val="22"/>
          <w:szCs w:val="22"/>
        </w:rPr>
      </w:pPr>
    </w:p>
    <w:p w:rsidR="00D07FDE" w:rsidRPr="00D03973" w:rsidRDefault="00D07FDE" w:rsidP="00D03973">
      <w:pPr>
        <w:pStyle w:val="ListParagraph"/>
        <w:numPr>
          <w:ilvl w:val="0"/>
          <w:numId w:val="34"/>
        </w:numPr>
        <w:rPr>
          <w:rFonts w:ascii="Arial" w:hAnsi="Arial"/>
          <w:sz w:val="22"/>
          <w:szCs w:val="22"/>
        </w:rPr>
      </w:pPr>
      <w:r>
        <w:rPr>
          <w:rFonts w:ascii="Arial" w:hAnsi="Arial"/>
          <w:sz w:val="22"/>
          <w:szCs w:val="22"/>
        </w:rPr>
        <w:t>Seasonal Hello Posters</w:t>
      </w:r>
    </w:p>
    <w:sectPr w:rsidR="00D07FDE" w:rsidRPr="00D03973" w:rsidSect="00BE10AB">
      <w:headerReference w:type="first" r:id="rId8"/>
      <w:pgSz w:w="11907" w:h="16839" w:code="9"/>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088" w:rsidRDefault="00AC2088" w:rsidP="003E465D">
      <w:r>
        <w:separator/>
      </w:r>
    </w:p>
  </w:endnote>
  <w:endnote w:type="continuationSeparator" w:id="0">
    <w:p w:rsidR="00AC2088" w:rsidRDefault="00AC2088" w:rsidP="003E4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088" w:rsidRDefault="00AC2088" w:rsidP="003E465D">
      <w:r>
        <w:separator/>
      </w:r>
    </w:p>
  </w:footnote>
  <w:footnote w:type="continuationSeparator" w:id="0">
    <w:p w:rsidR="00AC2088" w:rsidRDefault="00AC2088" w:rsidP="003E46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0AB" w:rsidRPr="00CF36C3" w:rsidRDefault="00BE10AB" w:rsidP="00BE10AB">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CF36C3">
      <w:rPr>
        <w:rFonts w:ascii="Arial" w:hAnsi="Arial"/>
        <w:b/>
        <w:sz w:val="22"/>
        <w:szCs w:val="22"/>
      </w:rPr>
      <w:t xml:space="preserve">Safeguarding and Welfare Requirement: Information and </w:t>
    </w:r>
    <w:r>
      <w:rPr>
        <w:rFonts w:ascii="Arial" w:hAnsi="Arial"/>
        <w:b/>
        <w:sz w:val="22"/>
        <w:szCs w:val="22"/>
      </w:rPr>
      <w:t>R</w:t>
    </w:r>
    <w:r w:rsidRPr="00CF36C3">
      <w:rPr>
        <w:rFonts w:ascii="Arial" w:hAnsi="Arial"/>
        <w:b/>
        <w:sz w:val="22"/>
        <w:szCs w:val="22"/>
      </w:rPr>
      <w:t>ecords</w:t>
    </w:r>
  </w:p>
  <w:p w:rsidR="00BE10AB" w:rsidRPr="00CF36C3" w:rsidRDefault="00BE10AB" w:rsidP="00BE10AB">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CF36C3">
      <w:rPr>
        <w:rFonts w:ascii="Arial" w:hAnsi="Arial"/>
        <w:sz w:val="22"/>
        <w:szCs w:val="22"/>
      </w:rPr>
      <w:t>Providers must maintain records and obtain and share information to ensure the safe and efficient management of the setting, and to help ensure the needs of all children are met.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372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
    <w:nsid w:val="03FB55B4"/>
    <w:multiLevelType w:val="hybridMultilevel"/>
    <w:tmpl w:val="3C563E1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nsid w:val="0C856AB0"/>
    <w:multiLevelType w:val="hybridMultilevel"/>
    <w:tmpl w:val="4038F57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nsid w:val="14C90B23"/>
    <w:multiLevelType w:val="hybridMultilevel"/>
    <w:tmpl w:val="C734AF68"/>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15D3734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5">
    <w:nsid w:val="163D5C46"/>
    <w:multiLevelType w:val="hybridMultilevel"/>
    <w:tmpl w:val="8A2410F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nsid w:val="1929762E"/>
    <w:multiLevelType w:val="hybridMultilevel"/>
    <w:tmpl w:val="24DC8CD2"/>
    <w:lvl w:ilvl="0" w:tplc="9EEC4B2A">
      <w:start w:val="1"/>
      <w:numFmt w:val="bullet"/>
      <w:lvlText w:val=""/>
      <w:lvlJc w:val="left"/>
      <w:pPr>
        <w:ind w:left="720" w:hanging="360"/>
      </w:pPr>
      <w:rPr>
        <w:rFonts w:ascii="Wingdings" w:hAnsi="Wingdings" w:hint="default"/>
        <w:color w:val="8064A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3E2B79"/>
    <w:multiLevelType w:val="hybridMultilevel"/>
    <w:tmpl w:val="FA762356"/>
    <w:lvl w:ilvl="0" w:tplc="7714CFDE">
      <w:start w:val="1"/>
      <w:numFmt w:val="bullet"/>
      <w:lvlText w:val=""/>
      <w:lvlJc w:val="left"/>
      <w:pPr>
        <w:tabs>
          <w:tab w:val="num" w:pos="720"/>
        </w:tabs>
        <w:ind w:left="720" w:hanging="360"/>
      </w:pPr>
      <w:rPr>
        <w:rFonts w:ascii="Wingdings" w:hAnsi="Wingdings" w:hint="default"/>
        <w:color w:val="8064A2"/>
      </w:rPr>
    </w:lvl>
    <w:lvl w:ilvl="1" w:tplc="EED042CE">
      <w:numFmt w:val="bullet"/>
      <w:lvlText w:val="-"/>
      <w:lvlJc w:val="left"/>
      <w:pPr>
        <w:ind w:left="1440" w:hanging="720"/>
      </w:pPr>
      <w:rPr>
        <w:rFonts w:ascii="Arial" w:eastAsia="Times New Roman" w:hAnsi="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nsid w:val="1CD97227"/>
    <w:multiLevelType w:val="hybridMultilevel"/>
    <w:tmpl w:val="40A214A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nsid w:val="20E7011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0">
    <w:nsid w:val="27B86FB9"/>
    <w:multiLevelType w:val="hybridMultilevel"/>
    <w:tmpl w:val="997E266E"/>
    <w:lvl w:ilvl="0" w:tplc="0809000F">
      <w:start w:val="1"/>
      <w:numFmt w:val="decimal"/>
      <w:lvlText w:val="%1."/>
      <w:lvlJc w:val="left"/>
      <w:pPr>
        <w:tabs>
          <w:tab w:val="num" w:pos="1200"/>
        </w:tabs>
        <w:ind w:left="1200" w:hanging="360"/>
      </w:pPr>
      <w:rPr>
        <w:rFonts w:cs="Times New Roman" w:hint="default"/>
        <w:color w:val="4F81BD"/>
      </w:rPr>
    </w:lvl>
    <w:lvl w:ilvl="1" w:tplc="FFFFFFFF" w:tentative="1">
      <w:start w:val="1"/>
      <w:numFmt w:val="bullet"/>
      <w:lvlText w:val="o"/>
      <w:lvlJc w:val="left"/>
      <w:pPr>
        <w:tabs>
          <w:tab w:val="num" w:pos="1920"/>
        </w:tabs>
        <w:ind w:left="1920" w:hanging="360"/>
      </w:pPr>
      <w:rPr>
        <w:rFonts w:ascii="Courier New" w:hAnsi="Courier New" w:hint="default"/>
      </w:rPr>
    </w:lvl>
    <w:lvl w:ilvl="2" w:tplc="FFFFFFFF" w:tentative="1">
      <w:start w:val="1"/>
      <w:numFmt w:val="bullet"/>
      <w:lvlText w:val=""/>
      <w:lvlJc w:val="left"/>
      <w:pPr>
        <w:tabs>
          <w:tab w:val="num" w:pos="2640"/>
        </w:tabs>
        <w:ind w:left="2640" w:hanging="360"/>
      </w:pPr>
      <w:rPr>
        <w:rFonts w:ascii="Wingdings" w:hAnsi="Wingdings" w:hint="default"/>
      </w:rPr>
    </w:lvl>
    <w:lvl w:ilvl="3" w:tplc="FFFFFFFF" w:tentative="1">
      <w:start w:val="1"/>
      <w:numFmt w:val="bullet"/>
      <w:lvlText w:val=""/>
      <w:lvlJc w:val="left"/>
      <w:pPr>
        <w:tabs>
          <w:tab w:val="num" w:pos="3360"/>
        </w:tabs>
        <w:ind w:left="3360" w:hanging="360"/>
      </w:pPr>
      <w:rPr>
        <w:rFonts w:ascii="Symbol" w:hAnsi="Symbol" w:hint="default"/>
      </w:rPr>
    </w:lvl>
    <w:lvl w:ilvl="4" w:tplc="FFFFFFFF" w:tentative="1">
      <w:start w:val="1"/>
      <w:numFmt w:val="bullet"/>
      <w:lvlText w:val="o"/>
      <w:lvlJc w:val="left"/>
      <w:pPr>
        <w:tabs>
          <w:tab w:val="num" w:pos="4080"/>
        </w:tabs>
        <w:ind w:left="4080" w:hanging="360"/>
      </w:pPr>
      <w:rPr>
        <w:rFonts w:ascii="Courier New" w:hAnsi="Courier New"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1">
    <w:nsid w:val="29EB5F3B"/>
    <w:multiLevelType w:val="hybridMultilevel"/>
    <w:tmpl w:val="5A00349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CA7303A"/>
    <w:multiLevelType w:val="hybridMultilevel"/>
    <w:tmpl w:val="D16A62E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nsid w:val="372664F2"/>
    <w:multiLevelType w:val="hybridMultilevel"/>
    <w:tmpl w:val="EE90D43E"/>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nsid w:val="3BDC1774"/>
    <w:multiLevelType w:val="hybridMultilevel"/>
    <w:tmpl w:val="A5D68FE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nsid w:val="438E67B7"/>
    <w:multiLevelType w:val="hybridMultilevel"/>
    <w:tmpl w:val="6EB20CA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92C7308"/>
    <w:multiLevelType w:val="hybridMultilevel"/>
    <w:tmpl w:val="B65EAD10"/>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nsid w:val="4C912B6F"/>
    <w:multiLevelType w:val="hybridMultilevel"/>
    <w:tmpl w:val="03AE80CC"/>
    <w:lvl w:ilvl="0" w:tplc="9EEC4B2A">
      <w:start w:val="1"/>
      <w:numFmt w:val="bullet"/>
      <w:lvlText w:val=""/>
      <w:lvlJc w:val="left"/>
      <w:pPr>
        <w:tabs>
          <w:tab w:val="num" w:pos="360"/>
        </w:tabs>
        <w:ind w:left="360" w:hanging="360"/>
      </w:pPr>
      <w:rPr>
        <w:rFonts w:ascii="Wingdings" w:hAnsi="Wingdings" w:hint="default"/>
        <w:color w:val="8064A2"/>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nsid w:val="4D7B2F1C"/>
    <w:multiLevelType w:val="hybridMultilevel"/>
    <w:tmpl w:val="26641E2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nsid w:val="4E8E691A"/>
    <w:multiLevelType w:val="hybridMultilevel"/>
    <w:tmpl w:val="BFE0855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4F675CE0"/>
    <w:multiLevelType w:val="hybridMultilevel"/>
    <w:tmpl w:val="4C6C396A"/>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nsid w:val="53D25D6F"/>
    <w:multiLevelType w:val="hybridMultilevel"/>
    <w:tmpl w:val="8688817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nsid w:val="5E0F3DDF"/>
    <w:multiLevelType w:val="hybridMultilevel"/>
    <w:tmpl w:val="2606402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nsid w:val="5E25785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4">
    <w:nsid w:val="650542EC"/>
    <w:multiLevelType w:val="hybridMultilevel"/>
    <w:tmpl w:val="2E06E016"/>
    <w:lvl w:ilvl="0" w:tplc="7714CFDE">
      <w:start w:val="1"/>
      <w:numFmt w:val="bullet"/>
      <w:lvlText w:val=""/>
      <w:lvlJc w:val="left"/>
      <w:pPr>
        <w:tabs>
          <w:tab w:val="num" w:pos="360"/>
        </w:tabs>
        <w:ind w:left="360" w:hanging="360"/>
      </w:pPr>
      <w:rPr>
        <w:rFonts w:ascii="Wingdings" w:hAnsi="Wingdings" w:hint="default"/>
        <w:color w:val="8064A2"/>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nsid w:val="652F09A0"/>
    <w:multiLevelType w:val="hybridMultilevel"/>
    <w:tmpl w:val="DAD2333E"/>
    <w:lvl w:ilvl="0" w:tplc="0809000F">
      <w:start w:val="1"/>
      <w:numFmt w:val="decimal"/>
      <w:lvlText w:val="%1."/>
      <w:lvlJc w:val="left"/>
      <w:pPr>
        <w:ind w:left="1560" w:hanging="360"/>
      </w:p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26">
    <w:nsid w:val="668D760D"/>
    <w:multiLevelType w:val="hybridMultilevel"/>
    <w:tmpl w:val="255EF75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nsid w:val="66A16A86"/>
    <w:multiLevelType w:val="hybridMultilevel"/>
    <w:tmpl w:val="C5D29D08"/>
    <w:lvl w:ilvl="0" w:tplc="FFFFFFFF">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1E0827"/>
    <w:multiLevelType w:val="hybridMultilevel"/>
    <w:tmpl w:val="C21A1A8A"/>
    <w:lvl w:ilvl="0" w:tplc="0809000F">
      <w:start w:val="1"/>
      <w:numFmt w:val="decimal"/>
      <w:lvlText w:val="%1."/>
      <w:lvlJc w:val="left"/>
      <w:pPr>
        <w:tabs>
          <w:tab w:val="num" w:pos="360"/>
        </w:tabs>
        <w:ind w:left="360" w:hanging="360"/>
      </w:pPr>
      <w:rPr>
        <w:rFonts w:cs="Times New Roman" w:hint="default"/>
        <w:color w:val="8064A2"/>
      </w:rPr>
    </w:lvl>
    <w:lvl w:ilvl="1" w:tplc="EED042CE">
      <w:numFmt w:val="bullet"/>
      <w:lvlText w:val="-"/>
      <w:lvlJc w:val="left"/>
      <w:pPr>
        <w:ind w:left="1440" w:hanging="720"/>
      </w:pPr>
      <w:rPr>
        <w:rFonts w:ascii="Arial" w:eastAsia="Times New Roman" w:hAnsi="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9">
    <w:nsid w:val="6C8203A9"/>
    <w:multiLevelType w:val="hybridMultilevel"/>
    <w:tmpl w:val="11EABAD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0">
    <w:nsid w:val="6C9E3C0D"/>
    <w:multiLevelType w:val="hybridMultilevel"/>
    <w:tmpl w:val="014AD4E0"/>
    <w:lvl w:ilvl="0" w:tplc="7714CFDE">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0BF1C05"/>
    <w:multiLevelType w:val="hybridMultilevel"/>
    <w:tmpl w:val="4AE46D64"/>
    <w:lvl w:ilvl="0" w:tplc="9EEC4B2A">
      <w:start w:val="1"/>
      <w:numFmt w:val="bullet"/>
      <w:lvlText w:val=""/>
      <w:lvlJc w:val="left"/>
      <w:pPr>
        <w:ind w:left="720" w:hanging="360"/>
      </w:pPr>
      <w:rPr>
        <w:rFonts w:ascii="Wingdings" w:hAnsi="Wingdings" w:hint="default"/>
        <w:color w:val="8064A2"/>
      </w:rPr>
    </w:lvl>
    <w:lvl w:ilvl="1" w:tplc="9EEC4B2A">
      <w:start w:val="1"/>
      <w:numFmt w:val="bullet"/>
      <w:lvlText w:val=""/>
      <w:lvlJc w:val="left"/>
      <w:pPr>
        <w:ind w:left="1440" w:hanging="360"/>
      </w:pPr>
      <w:rPr>
        <w:rFonts w:ascii="Wingdings" w:hAnsi="Wingdings" w:hint="default"/>
        <w:color w:val="8064A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6B5FF1"/>
    <w:multiLevelType w:val="hybridMultilevel"/>
    <w:tmpl w:val="DEC6D30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3">
    <w:nsid w:val="72784227"/>
    <w:multiLevelType w:val="hybridMultilevel"/>
    <w:tmpl w:val="2F4CC0D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4">
    <w:nsid w:val="76823377"/>
    <w:multiLevelType w:val="hybridMultilevel"/>
    <w:tmpl w:val="4CE20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6DD5A71"/>
    <w:multiLevelType w:val="hybridMultilevel"/>
    <w:tmpl w:val="8B76A5DE"/>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6">
    <w:nsid w:val="7A364F1E"/>
    <w:multiLevelType w:val="hybridMultilevel"/>
    <w:tmpl w:val="0F78B41C"/>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7">
    <w:nsid w:val="7E456D81"/>
    <w:multiLevelType w:val="hybridMultilevel"/>
    <w:tmpl w:val="60DE79FA"/>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14"/>
  </w:num>
  <w:num w:numId="3">
    <w:abstractNumId w:val="18"/>
  </w:num>
  <w:num w:numId="4">
    <w:abstractNumId w:val="3"/>
  </w:num>
  <w:num w:numId="5">
    <w:abstractNumId w:val="19"/>
  </w:num>
  <w:num w:numId="6">
    <w:abstractNumId w:val="8"/>
  </w:num>
  <w:num w:numId="7">
    <w:abstractNumId w:val="33"/>
  </w:num>
  <w:num w:numId="8">
    <w:abstractNumId w:val="12"/>
  </w:num>
  <w:num w:numId="9">
    <w:abstractNumId w:val="13"/>
  </w:num>
  <w:num w:numId="10">
    <w:abstractNumId w:val="11"/>
  </w:num>
  <w:num w:numId="11">
    <w:abstractNumId w:val="26"/>
  </w:num>
  <w:num w:numId="12">
    <w:abstractNumId w:val="21"/>
  </w:num>
  <w:num w:numId="13">
    <w:abstractNumId w:val="35"/>
  </w:num>
  <w:num w:numId="14">
    <w:abstractNumId w:val="20"/>
  </w:num>
  <w:num w:numId="15">
    <w:abstractNumId w:val="0"/>
  </w:num>
  <w:num w:numId="16">
    <w:abstractNumId w:val="23"/>
  </w:num>
  <w:num w:numId="17">
    <w:abstractNumId w:val="9"/>
  </w:num>
  <w:num w:numId="18">
    <w:abstractNumId w:val="22"/>
  </w:num>
  <w:num w:numId="19">
    <w:abstractNumId w:val="37"/>
  </w:num>
  <w:num w:numId="20">
    <w:abstractNumId w:val="34"/>
  </w:num>
  <w:num w:numId="21">
    <w:abstractNumId w:val="27"/>
  </w:num>
  <w:num w:numId="22">
    <w:abstractNumId w:val="1"/>
  </w:num>
  <w:num w:numId="23">
    <w:abstractNumId w:val="16"/>
  </w:num>
  <w:num w:numId="24">
    <w:abstractNumId w:val="32"/>
  </w:num>
  <w:num w:numId="25">
    <w:abstractNumId w:val="36"/>
  </w:num>
  <w:num w:numId="26">
    <w:abstractNumId w:val="5"/>
  </w:num>
  <w:num w:numId="27">
    <w:abstractNumId w:val="2"/>
  </w:num>
  <w:num w:numId="28">
    <w:abstractNumId w:val="29"/>
  </w:num>
  <w:num w:numId="29">
    <w:abstractNumId w:val="17"/>
  </w:num>
  <w:num w:numId="30">
    <w:abstractNumId w:val="7"/>
  </w:num>
  <w:num w:numId="31">
    <w:abstractNumId w:val="24"/>
  </w:num>
  <w:num w:numId="32">
    <w:abstractNumId w:val="6"/>
  </w:num>
  <w:num w:numId="33">
    <w:abstractNumId w:val="31"/>
  </w:num>
  <w:num w:numId="34">
    <w:abstractNumId w:val="30"/>
  </w:num>
  <w:num w:numId="35">
    <w:abstractNumId w:val="10"/>
  </w:num>
  <w:num w:numId="36">
    <w:abstractNumId w:val="28"/>
  </w:num>
  <w:num w:numId="37">
    <w:abstractNumId w:val="15"/>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51A"/>
    <w:rsid w:val="0005544B"/>
    <w:rsid w:val="000B4F85"/>
    <w:rsid w:val="000F24EC"/>
    <w:rsid w:val="00126FFA"/>
    <w:rsid w:val="00163FD1"/>
    <w:rsid w:val="00195F91"/>
    <w:rsid w:val="001D3652"/>
    <w:rsid w:val="001E22B5"/>
    <w:rsid w:val="002A20C7"/>
    <w:rsid w:val="002D7CA6"/>
    <w:rsid w:val="00305A3F"/>
    <w:rsid w:val="00305FB6"/>
    <w:rsid w:val="003E465D"/>
    <w:rsid w:val="00427127"/>
    <w:rsid w:val="00435D8D"/>
    <w:rsid w:val="004504B8"/>
    <w:rsid w:val="00452363"/>
    <w:rsid w:val="00473592"/>
    <w:rsid w:val="004E6185"/>
    <w:rsid w:val="00531E3D"/>
    <w:rsid w:val="005628FD"/>
    <w:rsid w:val="0058232E"/>
    <w:rsid w:val="00587CFA"/>
    <w:rsid w:val="005C7251"/>
    <w:rsid w:val="00612963"/>
    <w:rsid w:val="00652886"/>
    <w:rsid w:val="0068187E"/>
    <w:rsid w:val="006B289B"/>
    <w:rsid w:val="006B6710"/>
    <w:rsid w:val="00704C10"/>
    <w:rsid w:val="00754DB7"/>
    <w:rsid w:val="00771D5F"/>
    <w:rsid w:val="007C4959"/>
    <w:rsid w:val="008125F6"/>
    <w:rsid w:val="008A516A"/>
    <w:rsid w:val="00906004"/>
    <w:rsid w:val="0094384B"/>
    <w:rsid w:val="00961909"/>
    <w:rsid w:val="00996486"/>
    <w:rsid w:val="009B49CC"/>
    <w:rsid w:val="009C6960"/>
    <w:rsid w:val="00AB059C"/>
    <w:rsid w:val="00AB1503"/>
    <w:rsid w:val="00AC2088"/>
    <w:rsid w:val="00AD004E"/>
    <w:rsid w:val="00B25624"/>
    <w:rsid w:val="00B72C45"/>
    <w:rsid w:val="00BE10AB"/>
    <w:rsid w:val="00C47A2F"/>
    <w:rsid w:val="00C71E0E"/>
    <w:rsid w:val="00D03973"/>
    <w:rsid w:val="00D07FDE"/>
    <w:rsid w:val="00D42DAD"/>
    <w:rsid w:val="00D56E03"/>
    <w:rsid w:val="00D82A6F"/>
    <w:rsid w:val="00D92940"/>
    <w:rsid w:val="00D93A5A"/>
    <w:rsid w:val="00E02110"/>
    <w:rsid w:val="00E107AE"/>
    <w:rsid w:val="00E50F26"/>
    <w:rsid w:val="00E51263"/>
    <w:rsid w:val="00E65254"/>
    <w:rsid w:val="00ED5116"/>
    <w:rsid w:val="00EE0F7D"/>
    <w:rsid w:val="00F17923"/>
    <w:rsid w:val="00FA351A"/>
    <w:rsid w:val="00FC4FA0"/>
    <w:rsid w:val="00FD4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51A"/>
    <w:rPr>
      <w:rFonts w:ascii="Times New Roman" w:eastAsia="Times New Roman" w:hAnsi="Times New Roman"/>
      <w:sz w:val="24"/>
      <w:szCs w:val="24"/>
    </w:rPr>
  </w:style>
  <w:style w:type="paragraph" w:styleId="Heading1">
    <w:name w:val="heading 1"/>
    <w:basedOn w:val="Normal"/>
    <w:next w:val="Normal"/>
    <w:link w:val="Heading1Char"/>
    <w:uiPriority w:val="99"/>
    <w:qFormat/>
    <w:rsid w:val="00FD493D"/>
    <w:pPr>
      <w:keepNext/>
      <w:spacing w:before="120" w:after="12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493D"/>
    <w:rPr>
      <w:rFonts w:ascii="Arial" w:hAnsi="Arial" w:cs="Arial"/>
      <w:b/>
      <w:bCs/>
      <w:sz w:val="24"/>
      <w:szCs w:val="24"/>
      <w:lang w:val="en-GB" w:eastAsia="en-GB"/>
    </w:rPr>
  </w:style>
  <w:style w:type="paragraph" w:styleId="ListParagraph">
    <w:name w:val="List Paragraph"/>
    <w:basedOn w:val="Normal"/>
    <w:uiPriority w:val="99"/>
    <w:qFormat/>
    <w:rsid w:val="00FD493D"/>
    <w:pPr>
      <w:ind w:left="720"/>
      <w:contextualSpacing/>
    </w:pPr>
  </w:style>
  <w:style w:type="character" w:styleId="Strong">
    <w:name w:val="Strong"/>
    <w:basedOn w:val="DefaultParagraphFont"/>
    <w:uiPriority w:val="99"/>
    <w:qFormat/>
    <w:rsid w:val="00305FB6"/>
    <w:rPr>
      <w:rFonts w:cs="Times New Roman"/>
      <w:b/>
      <w:bCs/>
    </w:rPr>
  </w:style>
  <w:style w:type="character" w:styleId="Hyperlink">
    <w:name w:val="Hyperlink"/>
    <w:basedOn w:val="DefaultParagraphFont"/>
    <w:uiPriority w:val="99"/>
    <w:semiHidden/>
    <w:rsid w:val="00305FB6"/>
    <w:rPr>
      <w:rFonts w:cs="Times New Roman"/>
      <w:color w:val="0000FF"/>
      <w:u w:val="single"/>
    </w:rPr>
  </w:style>
  <w:style w:type="table" w:styleId="TableGrid">
    <w:name w:val="Table Grid"/>
    <w:basedOn w:val="TableNormal"/>
    <w:uiPriority w:val="99"/>
    <w:rsid w:val="00EE0F7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3E465D"/>
    <w:pPr>
      <w:tabs>
        <w:tab w:val="center" w:pos="4680"/>
        <w:tab w:val="right" w:pos="9360"/>
      </w:tabs>
    </w:pPr>
  </w:style>
  <w:style w:type="character" w:customStyle="1" w:styleId="HeaderChar">
    <w:name w:val="Header Char"/>
    <w:basedOn w:val="DefaultParagraphFont"/>
    <w:link w:val="Header"/>
    <w:uiPriority w:val="99"/>
    <w:locked/>
    <w:rsid w:val="003E465D"/>
    <w:rPr>
      <w:rFonts w:ascii="Times New Roman" w:hAnsi="Times New Roman" w:cs="Times New Roman"/>
      <w:sz w:val="24"/>
      <w:szCs w:val="24"/>
      <w:lang w:val="en-GB" w:eastAsia="en-GB"/>
    </w:rPr>
  </w:style>
  <w:style w:type="paragraph" w:styleId="Footer">
    <w:name w:val="footer"/>
    <w:basedOn w:val="Normal"/>
    <w:link w:val="FooterChar"/>
    <w:uiPriority w:val="99"/>
    <w:semiHidden/>
    <w:rsid w:val="003E465D"/>
    <w:pPr>
      <w:tabs>
        <w:tab w:val="center" w:pos="4680"/>
        <w:tab w:val="right" w:pos="9360"/>
      </w:tabs>
    </w:pPr>
  </w:style>
  <w:style w:type="character" w:customStyle="1" w:styleId="FooterChar">
    <w:name w:val="Footer Char"/>
    <w:basedOn w:val="DefaultParagraphFont"/>
    <w:link w:val="Footer"/>
    <w:uiPriority w:val="99"/>
    <w:semiHidden/>
    <w:locked/>
    <w:rsid w:val="003E465D"/>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4271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127"/>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51A"/>
    <w:rPr>
      <w:rFonts w:ascii="Times New Roman" w:eastAsia="Times New Roman" w:hAnsi="Times New Roman"/>
      <w:sz w:val="24"/>
      <w:szCs w:val="24"/>
    </w:rPr>
  </w:style>
  <w:style w:type="paragraph" w:styleId="Heading1">
    <w:name w:val="heading 1"/>
    <w:basedOn w:val="Normal"/>
    <w:next w:val="Normal"/>
    <w:link w:val="Heading1Char"/>
    <w:uiPriority w:val="99"/>
    <w:qFormat/>
    <w:rsid w:val="00FD493D"/>
    <w:pPr>
      <w:keepNext/>
      <w:spacing w:before="120" w:after="12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493D"/>
    <w:rPr>
      <w:rFonts w:ascii="Arial" w:hAnsi="Arial" w:cs="Arial"/>
      <w:b/>
      <w:bCs/>
      <w:sz w:val="24"/>
      <w:szCs w:val="24"/>
      <w:lang w:val="en-GB" w:eastAsia="en-GB"/>
    </w:rPr>
  </w:style>
  <w:style w:type="paragraph" w:styleId="ListParagraph">
    <w:name w:val="List Paragraph"/>
    <w:basedOn w:val="Normal"/>
    <w:uiPriority w:val="99"/>
    <w:qFormat/>
    <w:rsid w:val="00FD493D"/>
    <w:pPr>
      <w:ind w:left="720"/>
      <w:contextualSpacing/>
    </w:pPr>
  </w:style>
  <w:style w:type="character" w:styleId="Strong">
    <w:name w:val="Strong"/>
    <w:basedOn w:val="DefaultParagraphFont"/>
    <w:uiPriority w:val="99"/>
    <w:qFormat/>
    <w:rsid w:val="00305FB6"/>
    <w:rPr>
      <w:rFonts w:cs="Times New Roman"/>
      <w:b/>
      <w:bCs/>
    </w:rPr>
  </w:style>
  <w:style w:type="character" w:styleId="Hyperlink">
    <w:name w:val="Hyperlink"/>
    <w:basedOn w:val="DefaultParagraphFont"/>
    <w:uiPriority w:val="99"/>
    <w:semiHidden/>
    <w:rsid w:val="00305FB6"/>
    <w:rPr>
      <w:rFonts w:cs="Times New Roman"/>
      <w:color w:val="0000FF"/>
      <w:u w:val="single"/>
    </w:rPr>
  </w:style>
  <w:style w:type="table" w:styleId="TableGrid">
    <w:name w:val="Table Grid"/>
    <w:basedOn w:val="TableNormal"/>
    <w:uiPriority w:val="99"/>
    <w:rsid w:val="00EE0F7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3E465D"/>
    <w:pPr>
      <w:tabs>
        <w:tab w:val="center" w:pos="4680"/>
        <w:tab w:val="right" w:pos="9360"/>
      </w:tabs>
    </w:pPr>
  </w:style>
  <w:style w:type="character" w:customStyle="1" w:styleId="HeaderChar">
    <w:name w:val="Header Char"/>
    <w:basedOn w:val="DefaultParagraphFont"/>
    <w:link w:val="Header"/>
    <w:uiPriority w:val="99"/>
    <w:locked/>
    <w:rsid w:val="003E465D"/>
    <w:rPr>
      <w:rFonts w:ascii="Times New Roman" w:hAnsi="Times New Roman" w:cs="Times New Roman"/>
      <w:sz w:val="24"/>
      <w:szCs w:val="24"/>
      <w:lang w:val="en-GB" w:eastAsia="en-GB"/>
    </w:rPr>
  </w:style>
  <w:style w:type="paragraph" w:styleId="Footer">
    <w:name w:val="footer"/>
    <w:basedOn w:val="Normal"/>
    <w:link w:val="FooterChar"/>
    <w:uiPriority w:val="99"/>
    <w:semiHidden/>
    <w:rsid w:val="003E465D"/>
    <w:pPr>
      <w:tabs>
        <w:tab w:val="center" w:pos="4680"/>
        <w:tab w:val="right" w:pos="9360"/>
      </w:tabs>
    </w:pPr>
  </w:style>
  <w:style w:type="character" w:customStyle="1" w:styleId="FooterChar">
    <w:name w:val="Footer Char"/>
    <w:basedOn w:val="DefaultParagraphFont"/>
    <w:link w:val="Footer"/>
    <w:uiPriority w:val="99"/>
    <w:semiHidden/>
    <w:locked/>
    <w:rsid w:val="003E465D"/>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4271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12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49464">
      <w:marLeft w:val="0"/>
      <w:marRight w:val="0"/>
      <w:marTop w:val="0"/>
      <w:marBottom w:val="0"/>
      <w:divBdr>
        <w:top w:val="none" w:sz="0" w:space="0" w:color="auto"/>
        <w:left w:val="none" w:sz="0" w:space="0" w:color="auto"/>
        <w:bottom w:val="none" w:sz="0" w:space="0" w:color="auto"/>
        <w:right w:val="none" w:sz="0" w:space="0" w:color="auto"/>
      </w:divBdr>
    </w:div>
    <w:div w:id="3139494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Organisation</vt:lpstr>
    </vt:vector>
  </TitlesOfParts>
  <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dc:title>
  <dc:creator>user</dc:creator>
  <cp:lastModifiedBy>nbu5s</cp:lastModifiedBy>
  <cp:revision>2</cp:revision>
  <cp:lastPrinted>2015-06-30T08:26:00Z</cp:lastPrinted>
  <dcterms:created xsi:type="dcterms:W3CDTF">2022-10-06T19:39:00Z</dcterms:created>
  <dcterms:modified xsi:type="dcterms:W3CDTF">2022-10-06T19:39:00Z</dcterms:modified>
</cp:coreProperties>
</file>